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16" w:rsidRDefault="00D51ABF" w:rsidP="00D51ABF">
      <w:pPr>
        <w:pStyle w:val="1"/>
        <w:jc w:val="center"/>
      </w:pPr>
      <w:r w:rsidRPr="00D51ABF">
        <w:t>Риски и их страхование в современной экономике</w:t>
      </w:r>
    </w:p>
    <w:p w:rsidR="00D51ABF" w:rsidRDefault="00D51ABF" w:rsidP="00D51ABF"/>
    <w:p w:rsidR="00D51ABF" w:rsidRDefault="00D51ABF" w:rsidP="00D51ABF">
      <w:bookmarkStart w:id="0" w:name="_GoBack"/>
      <w:r>
        <w:t>Риски и их страхование играют ключевую роль в современной экономике, обеспечивая финансовую защиту и устойчивость как индивидов, так и предприятий. Риск – это вероятность возникновения потерь или нежелательных событий, которые могут повлиять на финансовое положение и благосостояние. В современном бизнесе и жизни в целом риски стали неотъемлемой частью, и страхование является эффективным инструменто</w:t>
      </w:r>
      <w:r>
        <w:t>м для управления этими рисками.</w:t>
      </w:r>
    </w:p>
    <w:p w:rsidR="00D51ABF" w:rsidRDefault="00D51ABF" w:rsidP="00D51ABF">
      <w:r>
        <w:t xml:space="preserve">Основные аспекты рисков и их страхования в </w:t>
      </w:r>
      <w:r>
        <w:t>современной экономике включают:</w:t>
      </w:r>
    </w:p>
    <w:p w:rsidR="00D51ABF" w:rsidRDefault="00D51ABF" w:rsidP="00D51ABF">
      <w:r>
        <w:t>1. Разнообразие рисков: Современная экономика столкнулась с разнообразием рисков, включая финансовые, экономические, технологические, экологические, здоровья и другие. Эти риски могут быть связаны с потерей дохода, ущербом имуществу, ответственностью перед третьими лицам</w:t>
      </w:r>
      <w:r>
        <w:t>и и даже человеческими жизнями.</w:t>
      </w:r>
    </w:p>
    <w:p w:rsidR="00D51ABF" w:rsidRDefault="00D51ABF" w:rsidP="00D51ABF">
      <w:r>
        <w:t xml:space="preserve">2. Значение страхования: Страхование является ключевым инструментом для смягчения финансовых последствий рисков. Оно позволяет переносить риски на страховые компании, которые обязуются выплатить компенсацию в случае </w:t>
      </w:r>
      <w:r>
        <w:t>наступления страхового события.</w:t>
      </w:r>
    </w:p>
    <w:p w:rsidR="00D51ABF" w:rsidRDefault="00D51ABF" w:rsidP="00D51ABF">
      <w:r>
        <w:t xml:space="preserve">3. Виды страхования: Существует множество видов страхования, включая страхование жизни, медицинское страхование, страхование имущества, страхование ответственности, страхование от несчастных случаев и другие. Каждый вид страхования направлен </w:t>
      </w:r>
      <w:r>
        <w:t>на защиту от конкретных рисков.</w:t>
      </w:r>
    </w:p>
    <w:p w:rsidR="00D51ABF" w:rsidRDefault="00D51ABF" w:rsidP="00D51ABF">
      <w:r>
        <w:t>4. Страховые полисы и условия: Каждый страховой полис устанавливает условия страхования, включая покрываемые риски, суммы страховых выплат, сроки и премии. Страховые компании разрабатывают разнообразные страховые продукты, чтобы соответ</w:t>
      </w:r>
      <w:r>
        <w:t>ствовать потребностям клиентов.</w:t>
      </w:r>
    </w:p>
    <w:p w:rsidR="00D51ABF" w:rsidRDefault="00D51ABF" w:rsidP="00D51ABF">
      <w:r>
        <w:t xml:space="preserve">5. Процедуры урегулирования убытков: </w:t>
      </w:r>
      <w:proofErr w:type="gramStart"/>
      <w:r>
        <w:t>В</w:t>
      </w:r>
      <w:proofErr w:type="gramEnd"/>
      <w:r>
        <w:t xml:space="preserve"> случае наступления страхового события, страховая компания проводит процедуру урегулирования убытков, включая оценку ущерба и выплату компенсации</w:t>
      </w:r>
      <w:r>
        <w:t xml:space="preserve"> страхователю.</w:t>
      </w:r>
    </w:p>
    <w:p w:rsidR="00D51ABF" w:rsidRDefault="00D51ABF" w:rsidP="00D51ABF">
      <w:r>
        <w:t>6. Роль страховых рынков: Страховые рынки предоставляют место для купли и продажи страховых продуктов. Здесь страховые компании предлагают свои услуги страхователям, а также диверсифицируют риски, перераспределяя их между различными полисам</w:t>
      </w:r>
      <w:r>
        <w:t>и и клиентами.</w:t>
      </w:r>
    </w:p>
    <w:p w:rsidR="00D51ABF" w:rsidRDefault="00D51ABF" w:rsidP="00D51ABF">
      <w:r>
        <w:t>7. Роль государства: Государство также играет важную роль в регулировании страхового рынка, устанавливая законы и нормы для защиты интересов страхователей и обеспечения финансовой у</w:t>
      </w:r>
      <w:r>
        <w:t>стойчивости страховых компаний.</w:t>
      </w:r>
    </w:p>
    <w:p w:rsidR="00D51ABF" w:rsidRDefault="00D51ABF" w:rsidP="00D51ABF">
      <w:r>
        <w:t>8. Страхование в мировой экономике: Страхован</w:t>
      </w:r>
      <w:r>
        <w:t>ие является мощным инструментом</w:t>
      </w:r>
      <w:r>
        <w:t xml:space="preserve"> в мировой экономике, обеспечивая защиту и поддержку бизнесов и инвестиций. Оно также способствует стабильности финанс</w:t>
      </w:r>
      <w:r>
        <w:t>овых рынков и мировой торговли.</w:t>
      </w:r>
    </w:p>
    <w:p w:rsidR="00D51ABF" w:rsidRDefault="00D51ABF" w:rsidP="00D51ABF">
      <w:r>
        <w:t xml:space="preserve">9. Инновации в страховании: </w:t>
      </w:r>
      <w:proofErr w:type="gramStart"/>
      <w:r>
        <w:t>С</w:t>
      </w:r>
      <w:proofErr w:type="gramEnd"/>
      <w:r>
        <w:t xml:space="preserve"> развитием технологий и аналитики страхование стало более точным и эффективным. Инновации включают в себя использование больших данных, цифровые платформы, автоматизацию и </w:t>
      </w:r>
      <w:r>
        <w:t>другие технологические решения.</w:t>
      </w:r>
    </w:p>
    <w:p w:rsidR="00D51ABF" w:rsidRDefault="00D51ABF" w:rsidP="00D51ABF">
      <w:r>
        <w:t xml:space="preserve">Страхование и управление рисками являются неотъемлемой частью современной экономики, способствуя ее устойчивости и развитию. Правовое регулирование, инновации и сотрудничество </w:t>
      </w:r>
      <w:r>
        <w:lastRenderedPageBreak/>
        <w:t>страховых компаний и государств помогают обеспечивать финансовую защиту и управление рисками в условиях постоянно меняющейся экономической среды.</w:t>
      </w:r>
    </w:p>
    <w:p w:rsidR="00D51ABF" w:rsidRDefault="00D51ABF" w:rsidP="00D51ABF">
      <w:r>
        <w:t>10. Международное страхование: Страхование рисков также имеет международное измерение. Многие компании работают в глобальных масштабах и используют страхование для защиты своих интересов за рубежом. Международные страховые компании предоставляют услуги, а международные страховые соглашения регулируют услови</w:t>
      </w:r>
      <w:r>
        <w:t>я страхования на мировом рынке.</w:t>
      </w:r>
    </w:p>
    <w:p w:rsidR="00D51ABF" w:rsidRDefault="00D51ABF" w:rsidP="00D51ABF">
      <w:r>
        <w:t>11. Роль страхования в финансовых рынках: Страхование также влияет на финансовые рынки. Риски, покрытые страхованием, могут влиять на цены активов, стабильность финансовых институтов и даже</w:t>
      </w:r>
      <w:r>
        <w:t xml:space="preserve"> глобальные финансовые кризисы.</w:t>
      </w:r>
    </w:p>
    <w:p w:rsidR="00D51ABF" w:rsidRDefault="00D51ABF" w:rsidP="00D51ABF">
      <w:r>
        <w:t>12. Страхование и инвестиции: Страховые компании имеют значительные инвестиционные портфели, управление которыми может оказывать влияние на финансовые рынки. Успешное управление инвестициями является важной составляющей с</w:t>
      </w:r>
      <w:r>
        <w:t>табильности страховых компаний.</w:t>
      </w:r>
    </w:p>
    <w:p w:rsidR="00D51ABF" w:rsidRDefault="00D51ABF" w:rsidP="00D51ABF">
      <w:r>
        <w:t>13. Этика и страхование: Вопросы этики в страховании также играют важную роль, особенно в контексте рассмотрения страховых претензий и решения о выплатах. Соблюдение этических норм и принципов важно для</w:t>
      </w:r>
      <w:r>
        <w:t xml:space="preserve"> поддержания доверия в отрасли.</w:t>
      </w:r>
    </w:p>
    <w:p w:rsidR="00D51ABF" w:rsidRDefault="00D51ABF" w:rsidP="00D51ABF">
      <w:r>
        <w:t>14. Инновации в страховании: Современные технологии и инновации меняют лицо страховой отрасли. Электронные платформы, цифровые средства и аналитика помогают страховым компаниям более эффективно управлять рисками и предоставлять более персонал</w:t>
      </w:r>
      <w:r>
        <w:t>изированные страховые продукты.</w:t>
      </w:r>
    </w:p>
    <w:p w:rsidR="00D51ABF" w:rsidRDefault="00D51ABF" w:rsidP="00D51ABF">
      <w:r>
        <w:t xml:space="preserve">15. Устойчивое страхование: </w:t>
      </w:r>
      <w:proofErr w:type="gramStart"/>
      <w:r>
        <w:t>В</w:t>
      </w:r>
      <w:proofErr w:type="gramEnd"/>
      <w:r>
        <w:t xml:space="preserve"> свете экологических проблем, устойчивое страхование становится актуальным. Оно оценивает и учитывает риски, связанные с изменением климата и экологическими проблемами, и способств</w:t>
      </w:r>
      <w:r>
        <w:t>ует более устойчивому развитию.</w:t>
      </w:r>
    </w:p>
    <w:p w:rsidR="00D51ABF" w:rsidRPr="00D51ABF" w:rsidRDefault="00D51ABF" w:rsidP="00D51ABF">
      <w:r>
        <w:t>Страхование и управление рисками продолжают эволюционировать и адаптироваться к изменяющимся условиям современной экономики. Эффективное страхование не только обеспечивает финансовую защиту, но и способствует устойчивости бизнесов и общества в целом, играя важную роль в обеспечении финансовой безопасности и развитии экономики.</w:t>
      </w:r>
      <w:bookmarkEnd w:id="0"/>
    </w:p>
    <w:sectPr w:rsidR="00D51ABF" w:rsidRPr="00D5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16"/>
    <w:rsid w:val="00D51ABF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59D"/>
  <w15:chartTrackingRefBased/>
  <w15:docId w15:val="{6F2A8A29-85A2-4B88-9ACB-3CCA5DC2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2024-01-13T18:49:00Z</dcterms:created>
  <dcterms:modified xsi:type="dcterms:W3CDTF">2024-01-13T18:51:00Z</dcterms:modified>
</cp:coreProperties>
</file>