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DD" w:rsidRDefault="00984BF1" w:rsidP="00984BF1">
      <w:pPr>
        <w:pStyle w:val="1"/>
        <w:jc w:val="center"/>
      </w:pPr>
      <w:r w:rsidRPr="00984BF1">
        <w:t>Страхование экологических рисков</w:t>
      </w:r>
    </w:p>
    <w:p w:rsidR="00984BF1" w:rsidRDefault="00984BF1" w:rsidP="00984BF1"/>
    <w:p w:rsidR="00984BF1" w:rsidRDefault="00984BF1" w:rsidP="00984BF1">
      <w:bookmarkStart w:id="0" w:name="_GoBack"/>
      <w:r>
        <w:t>Страхование экологических рисков представляет собой специфическую область страхового права, которая стала более актуальной и важной в современном мире, где проблемы окружающей среды и экологии приобретают все большее значение. Экологические риски могут включать в себя разливы нефти, загрязнение водных ресурсов, выбросы вредных веществ в атмосферу, а также другие действия, которые могут привести к экологическим катастрофам и уще</w:t>
      </w:r>
      <w:r>
        <w:t>рбу окружающей природной среде.</w:t>
      </w:r>
    </w:p>
    <w:p w:rsidR="00984BF1" w:rsidRDefault="00984BF1" w:rsidP="00984BF1">
      <w:r>
        <w:t>Основные аспекты страхования</w:t>
      </w:r>
      <w:r>
        <w:t xml:space="preserve"> экологических рисков включают:</w:t>
      </w:r>
    </w:p>
    <w:p w:rsidR="00984BF1" w:rsidRDefault="00984BF1" w:rsidP="00984BF1">
      <w:r>
        <w:t>1. Защиту от экологических убытков: Страхование экологических рисков предоставляет компаниям и организациям защиту от потенциальных экологических убытков, которые могут возникнуть в результате их</w:t>
      </w:r>
      <w:r>
        <w:t xml:space="preserve"> деятельности.</w:t>
      </w:r>
    </w:p>
    <w:p w:rsidR="00984BF1" w:rsidRDefault="00984BF1" w:rsidP="00984BF1">
      <w:r>
        <w:t xml:space="preserve">2. Обязательное и добровольное страхование: </w:t>
      </w:r>
      <w:proofErr w:type="gramStart"/>
      <w:r>
        <w:t>В</w:t>
      </w:r>
      <w:proofErr w:type="gramEnd"/>
      <w:r>
        <w:t xml:space="preserve"> разных странах существуют как обязательные, так и добровольные программы страхования экологических рисков. Обязательное страхование может быть введено в определенных отраслях, чтобы обеспечить финансовую ответственность предприятий за возможно</w:t>
      </w:r>
      <w:r>
        <w:t>е загрязнение окружающей среды.</w:t>
      </w:r>
    </w:p>
    <w:p w:rsidR="00984BF1" w:rsidRDefault="00984BF1" w:rsidP="00984BF1">
      <w:r>
        <w:t>3. Оценка рисков: Страховщики проводят оценку рисков, связанных с экологическими аспектами деятельности клиента. Это включает в себя анализ мероприятий по предотвращению и ми</w:t>
      </w:r>
      <w:r>
        <w:t>нимизации экологических рисков.</w:t>
      </w:r>
    </w:p>
    <w:p w:rsidR="00984BF1" w:rsidRDefault="00984BF1" w:rsidP="00984BF1">
      <w:r>
        <w:t xml:space="preserve">4. Урегулирование убытков: </w:t>
      </w:r>
      <w:proofErr w:type="gramStart"/>
      <w:r>
        <w:t>В</w:t>
      </w:r>
      <w:proofErr w:type="gramEnd"/>
      <w:r>
        <w:t xml:space="preserve"> случае наступления экологического события, страховая компания проводит процедуру урегулирования убытков и выплачивает компенсацию, необходимую для восстановления природной среды и компенсации по</w:t>
      </w:r>
      <w:r>
        <w:t>терь.</w:t>
      </w:r>
    </w:p>
    <w:p w:rsidR="00984BF1" w:rsidRDefault="00984BF1" w:rsidP="00984BF1">
      <w:r>
        <w:t>5. Правовое и нормативное регулирование: Страхование экологических рисков подвержено сложным правовым и нормативным нормам, которые различаются от страны к стране. Это включает в себя требования по обязательной ответственности, стандарты безопасност</w:t>
      </w:r>
      <w:r>
        <w:t>и и требования к отчетности.</w:t>
      </w:r>
    </w:p>
    <w:p w:rsidR="00984BF1" w:rsidRDefault="00984BF1" w:rsidP="00984BF1">
      <w:r>
        <w:t>6. Экологические аудиты: Страховщики могут проводить экологические аудиты у клиентов для определения степени их экологической ответственности и уровня под</w:t>
      </w:r>
      <w:r>
        <w:t>готовки к экологическим рискам.</w:t>
      </w:r>
    </w:p>
    <w:p w:rsidR="00984BF1" w:rsidRDefault="00984BF1" w:rsidP="00984BF1">
      <w:r>
        <w:t>7. Роль страхования в устойчивом развитии: Страхование экологических рисков способствует устойчивому развитию, так как оно побуждает компании и организации к внедрению экологически</w:t>
      </w:r>
      <w:r>
        <w:t xml:space="preserve"> чистых технологий и процессов.</w:t>
      </w:r>
    </w:p>
    <w:p w:rsidR="00984BF1" w:rsidRDefault="00984BF1" w:rsidP="00984BF1">
      <w:r>
        <w:t>8. Экологические стандарты: Страхование экологических рисков может способствовать соблюдению экологических стандартов и нормативов, поощряя более отв</w:t>
      </w:r>
      <w:r>
        <w:t>етственное поведение в бизнесе.</w:t>
      </w:r>
    </w:p>
    <w:p w:rsidR="00984BF1" w:rsidRDefault="00984BF1" w:rsidP="00984BF1">
      <w:r>
        <w:t>Страхование экологических рисков имеет большое значение в современном мире, где проблемы окружающей среды становятся все более актуальными. Оно помогает компаниям и организациям защитить себя от экологических убытков, соблюсти нормативы и стандарты, а также содействует устойчивому развитию. Эта область страхования продолжает развиваться, учитывая изменяющиеся экологические вызовы и потребности бизнеса в области охраны окружающей среды.</w:t>
      </w:r>
    </w:p>
    <w:p w:rsidR="00984BF1" w:rsidRDefault="00984BF1" w:rsidP="00984BF1">
      <w:r>
        <w:lastRenderedPageBreak/>
        <w:t>9. Экологические события и изменение климата: Страхование экологических рисков также учитывает последствия изменения климата и экологические события, такие как наводнения, засухи, лесные пожары и другие природные катастрофы. Эти явления могут нанести серьезный ущерб как окр</w:t>
      </w:r>
      <w:r>
        <w:t>ужающей природе, так и бизнесу.</w:t>
      </w:r>
    </w:p>
    <w:p w:rsidR="00984BF1" w:rsidRDefault="00984BF1" w:rsidP="00984BF1">
      <w:r>
        <w:t>10. Обучение и профессионализм: Для успешной работы в области страхования экологических рисков требуется высокий уровень профессионализма и экологической экспертизы. Страховые компании инвестируют в обучение своих сотрудников и разв</w:t>
      </w:r>
      <w:r>
        <w:t>итие специализированных знаний.</w:t>
      </w:r>
    </w:p>
    <w:p w:rsidR="00984BF1" w:rsidRDefault="00984BF1" w:rsidP="00984BF1">
      <w:r>
        <w:t>11. Инновации и технологии: Современные технологии, включая аналитику данных и моделирование рисков, играют важную роль в страховании экологических рисков, позволяя более точно оцени</w:t>
      </w:r>
      <w:r>
        <w:t>вать и управлять этими рисками.</w:t>
      </w:r>
    </w:p>
    <w:p w:rsidR="00984BF1" w:rsidRDefault="00984BF1" w:rsidP="00984BF1">
      <w:r>
        <w:t xml:space="preserve">12. Страхование экологических ответственностей: Важной частью страхования экологических рисков является страхование экологической ответственности, которое покрывает расходы на ликвидацию последствий экологических аварий и </w:t>
      </w:r>
      <w:r>
        <w:t>восстановление природной среды.</w:t>
      </w:r>
    </w:p>
    <w:p w:rsidR="00984BF1" w:rsidRDefault="00984BF1" w:rsidP="00984BF1">
      <w:r>
        <w:t xml:space="preserve">13. Сотрудничество и партнерства: </w:t>
      </w:r>
      <w:proofErr w:type="gramStart"/>
      <w:r>
        <w:t>В</w:t>
      </w:r>
      <w:proofErr w:type="gramEnd"/>
      <w:r>
        <w:t xml:space="preserve"> рамках страхования экологических рисков может развиваться сотрудничество между страховщиками, бизнесом и государством, чтобы разрабатывать более эффективные стратегии по предотвращению и упр</w:t>
      </w:r>
      <w:r>
        <w:t>авлению экологическими рисками.</w:t>
      </w:r>
    </w:p>
    <w:p w:rsidR="00984BF1" w:rsidRDefault="00984BF1" w:rsidP="00984BF1">
      <w:r>
        <w:t>14. Устойчивость бизнеса: Страхование экологических рисков способствует устойчивости бизнеса, уменьшая финансовые неопределенности и потенциальные убытки, связанн</w:t>
      </w:r>
      <w:r>
        <w:t>ые с экологическими проблемами.</w:t>
      </w:r>
    </w:p>
    <w:p w:rsidR="00984BF1" w:rsidRPr="00984BF1" w:rsidRDefault="00984BF1" w:rsidP="00984BF1">
      <w:r>
        <w:t>Страхование экологических рисков играет важную роль в современном обществе, где охрана окружающей среды и устойчивое развитие становятся все более важными приоритетами. Оно способствует защите природной среды, обеспечивает компенсацию при экологических катастрофах и поощряет более ответственное поведение бизнеса. В условиях изменяющейся экологической обстановки и глобальных вызовов, страхование экологических рисков продолжает развиваться и приспосабливаться, играя важную роль в обеспечении устойчивости и безопасности нашей планеты.</w:t>
      </w:r>
      <w:bookmarkEnd w:id="0"/>
    </w:p>
    <w:sectPr w:rsidR="00984BF1" w:rsidRPr="0098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DD"/>
    <w:rsid w:val="000A48DD"/>
    <w:rsid w:val="009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E5BF"/>
  <w15:chartTrackingRefBased/>
  <w15:docId w15:val="{60E4A423-7B32-4E2F-AD5A-23DE88B6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2024-01-13T18:54:00Z</dcterms:created>
  <dcterms:modified xsi:type="dcterms:W3CDTF">2024-01-13T18:56:00Z</dcterms:modified>
</cp:coreProperties>
</file>