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C2" w:rsidRDefault="00A271AC" w:rsidP="00A271AC">
      <w:pPr>
        <w:pStyle w:val="1"/>
        <w:jc w:val="center"/>
      </w:pPr>
      <w:r w:rsidRPr="00A271AC">
        <w:t>Проблемы водоснабжения и водоотведения в строительстве</w:t>
      </w:r>
    </w:p>
    <w:p w:rsidR="00A271AC" w:rsidRDefault="00A271AC" w:rsidP="00A271AC"/>
    <w:p w:rsidR="00A271AC" w:rsidRDefault="00A271AC" w:rsidP="00A271AC">
      <w:bookmarkStart w:id="0" w:name="_GoBack"/>
      <w:r>
        <w:t xml:space="preserve">Проблемы водоснабжения и водоотведения в строительстве представляют собой важный аспект, который требует серьезного внимания и решения на всех этапах проектирования и выполнения строительных проектов. Основными проблемами в этой области являются обеспечение доступа к чистой питьевой воде, управление сточными водами и обеспечение устойчивости водоснабжения в </w:t>
      </w:r>
      <w:r>
        <w:t>условиях изменяющегося климата.</w:t>
      </w:r>
    </w:p>
    <w:p w:rsidR="00A271AC" w:rsidRDefault="00A271AC" w:rsidP="00A271AC">
      <w:r>
        <w:t>Одной из главных проблем является доступ к чистой питьевой воде на стройплощадке. В регионах с ограниченными водными ресурсами это может представлять серьезную сложность. Строительные объекты требуют большого количества воды для стройки, а также для обеспечения нужд рабочих. Недостаток доступной воды может привести к нехватке ресурсов и затрат</w:t>
      </w:r>
      <w:r>
        <w:t>ам на доставку воды на стройку.</w:t>
      </w:r>
    </w:p>
    <w:p w:rsidR="00A271AC" w:rsidRDefault="00A271AC" w:rsidP="00A271AC">
      <w:r>
        <w:t>Управление сточными водами также является актуальной проблемой. Строительные проекты генерируют большое количество сточных вод, и их правильная обработка и очистка обязательны для соблюдения экологических стандартов. Недостаточная обработка сточных вод может негативно сказаться на окружа</w:t>
      </w:r>
      <w:r>
        <w:t>ющей среде и здоровье человека.</w:t>
      </w:r>
    </w:p>
    <w:p w:rsidR="00A271AC" w:rsidRDefault="00A271AC" w:rsidP="00A271AC">
      <w:r>
        <w:t>Кроме того, изменение климатических условий, такие как увеличение количества экстремальных погодных явлений и периодов засухи, также оказывает влияние на водоснабжение и водоотведение в строительстве. Эти изменения могут вызывать проблемы с поставкой воды и повышать риск наводнен</w:t>
      </w:r>
      <w:r>
        <w:t>ий или эрозии на стройплощадке.</w:t>
      </w:r>
    </w:p>
    <w:p w:rsidR="00A271AC" w:rsidRDefault="00A271AC" w:rsidP="00A271AC">
      <w:r>
        <w:t>Для решения проблем водоснабжения и водоотведения в строительстве необходимо применять современные технологии и методы управления водными ресурсами. Это включает в себя разработку устойчивых систем снабжения водой, учет экологических аспектов при обработке сточных вод и создание инфраструктуры, способной справляться с изменяющ</w:t>
      </w:r>
      <w:r>
        <w:t>имися климатическими условиями.</w:t>
      </w:r>
    </w:p>
    <w:p w:rsidR="00A271AC" w:rsidRDefault="00A271AC" w:rsidP="00A271AC">
      <w:r>
        <w:t>Также важно уделять внимание обучению и осведомленности среди рабочих и управленцев в строительной индустрии по вопросам эффективного управления водными ресурсами и соблюдения экологических стандартов. Эффективное управление водоснабжением и водоотведением не только снижает негативное воздействие на окружающую среду, но и способствует экономии ресурсов и снижению затрат в строительстве.</w:t>
      </w:r>
    </w:p>
    <w:p w:rsidR="00A271AC" w:rsidRDefault="00A271AC" w:rsidP="00A271AC">
      <w:r>
        <w:t>Еще одной важной проблемой в водоснабжении и водоотведении в строительстве является поддержание устойчивости систем водоснабжения и канализации в долгосрочной перспективе. С увеличением населения и ростом городов требования к водным ресурсам и системам водоснабжения увеличиваются. Необходимо разрабатывать и модернизировать инфраструктуру, чтобы обеспечить стабильное и надежное водоснабжение и водоот</w:t>
      </w:r>
      <w:r>
        <w:t>ведение для всех пользователей.</w:t>
      </w:r>
    </w:p>
    <w:p w:rsidR="00A271AC" w:rsidRDefault="00A271AC" w:rsidP="00A271AC">
      <w:r>
        <w:t>Проблемы водоснабжения и водоотведения также могут возникать при строительстве в удаленных или труднодоступных районах, где инфраструктура ограничена. В таких случаях необходимо разрабатывать инновационные решения, такие как использование мобильных систем водоснабжения и экологически чистых техн</w:t>
      </w:r>
      <w:r>
        <w:t>ологий для очистки сточных вод.</w:t>
      </w:r>
    </w:p>
    <w:p w:rsidR="00A271AC" w:rsidRDefault="00A271AC" w:rsidP="00A271AC">
      <w:r>
        <w:t xml:space="preserve">Системы водоснабжения и водоотведения должны быть спроектированы с учетом будущих потребностей и устойчивости к климатическим изменениям. Это включает в себя разработку резервуаров для хранения воды, применение эффективных методов очистки и переработки </w:t>
      </w:r>
      <w:r>
        <w:lastRenderedPageBreak/>
        <w:t>сточных вод, а также создание системы мониторинга и управления для оптимизации</w:t>
      </w:r>
      <w:r>
        <w:t xml:space="preserve"> использования водных ресурсов.</w:t>
      </w:r>
    </w:p>
    <w:p w:rsidR="00A271AC" w:rsidRDefault="00A271AC" w:rsidP="00A271AC">
      <w:r>
        <w:t>Наконец, сотрудничество между государственными органами, инженерами, экологами и обществом в целом играет ключевую роль в решении проблем водоснабжения и водоотведения в строительстве. Необходимо учитывать интересы всех заинтересованных сторон, чтобы разрабатывать ус</w:t>
      </w:r>
      <w:r>
        <w:t>тойчивые и эффективные решения.</w:t>
      </w:r>
    </w:p>
    <w:p w:rsidR="00A271AC" w:rsidRPr="00A271AC" w:rsidRDefault="00A271AC" w:rsidP="00A271AC">
      <w:r>
        <w:t>В итоге решение проблем водоснабжения и водоотведения в строительстве требует комплексного и согласованного подхода, учитывая экологические, социальные и экономические аспекты. Эффективное управление водными ресурсами и инфраструктурой способствует обеспечению безопасности, устойчивости и комфорта для всех участников строительного процесса и общества в целом.</w:t>
      </w:r>
      <w:bookmarkEnd w:id="0"/>
    </w:p>
    <w:sectPr w:rsidR="00A271AC" w:rsidRPr="00A2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C2"/>
    <w:rsid w:val="000967C2"/>
    <w:rsid w:val="00A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DBCA"/>
  <w15:chartTrackingRefBased/>
  <w15:docId w15:val="{A054D981-B6CB-4F31-9FA8-67D28B9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2024-01-14T05:31:00Z</dcterms:created>
  <dcterms:modified xsi:type="dcterms:W3CDTF">2024-01-14T05:33:00Z</dcterms:modified>
</cp:coreProperties>
</file>