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5212D9" w:rsidP="005212D9">
      <w:pPr>
        <w:pStyle w:val="1"/>
        <w:rPr>
          <w:lang w:val="ru-RU"/>
        </w:rPr>
      </w:pPr>
      <w:r w:rsidRPr="00F81B52">
        <w:rPr>
          <w:lang w:val="ru-RU"/>
        </w:rPr>
        <w:t xml:space="preserve">Развитие </w:t>
      </w:r>
      <w:proofErr w:type="spellStart"/>
      <w:r w:rsidRPr="00F81B52">
        <w:rPr>
          <w:lang w:val="ru-RU"/>
        </w:rPr>
        <w:t>мегапортов</w:t>
      </w:r>
      <w:proofErr w:type="spellEnd"/>
      <w:r w:rsidRPr="00F81B52">
        <w:rPr>
          <w:lang w:val="ru-RU"/>
        </w:rPr>
        <w:t xml:space="preserve"> и их влияние на судостроение</w:t>
      </w:r>
    </w:p>
    <w:p w:rsidR="005212D9" w:rsidRPr="005212D9" w:rsidRDefault="005212D9" w:rsidP="005212D9">
      <w:pPr>
        <w:rPr>
          <w:lang w:val="ru-RU"/>
        </w:rPr>
      </w:pPr>
      <w:r w:rsidRPr="005212D9">
        <w:rPr>
          <w:lang w:val="ru-RU"/>
        </w:rPr>
        <w:t xml:space="preserve">Современные тенденции в мировой торговле и логистике обусловливают необходимость развития инфраструктуры портов, особенно </w:t>
      </w:r>
      <w:proofErr w:type="spellStart"/>
      <w:r w:rsidRPr="005212D9">
        <w:rPr>
          <w:lang w:val="ru-RU"/>
        </w:rPr>
        <w:t>мегапортов</w:t>
      </w:r>
      <w:proofErr w:type="spellEnd"/>
      <w:r w:rsidRPr="005212D9">
        <w:rPr>
          <w:lang w:val="ru-RU"/>
        </w:rPr>
        <w:t xml:space="preserve">, как ключевых элементов транспортной системы. Этот процесс непосредственно влияет на судостроение, определяя требования к судам, портовому оборудованию и технологиям перевозок. В данном реферате рассмотрим развитие </w:t>
      </w:r>
      <w:proofErr w:type="spellStart"/>
      <w:r w:rsidRPr="005212D9">
        <w:rPr>
          <w:lang w:val="ru-RU"/>
        </w:rPr>
        <w:t>мегапортов</w:t>
      </w:r>
      <w:proofErr w:type="spellEnd"/>
      <w:r w:rsidRPr="005212D9">
        <w:rPr>
          <w:lang w:val="ru-RU"/>
        </w:rPr>
        <w:t xml:space="preserve"> и их влияние на судостроение.</w:t>
      </w:r>
    </w:p>
    <w:p w:rsidR="005212D9" w:rsidRPr="005212D9" w:rsidRDefault="005212D9" w:rsidP="005212D9">
      <w:pPr>
        <w:rPr>
          <w:lang w:val="ru-RU"/>
        </w:rPr>
      </w:pPr>
      <w:bookmarkStart w:id="0" w:name="_GoBack"/>
      <w:bookmarkEnd w:id="0"/>
      <w:proofErr w:type="spellStart"/>
      <w:r w:rsidRPr="005212D9">
        <w:rPr>
          <w:lang w:val="ru-RU"/>
        </w:rPr>
        <w:t>Мегапорты</w:t>
      </w:r>
      <w:proofErr w:type="spellEnd"/>
      <w:r w:rsidRPr="005212D9">
        <w:rPr>
          <w:lang w:val="ru-RU"/>
        </w:rPr>
        <w:t xml:space="preserve"> – это крупные морские порты, спроектированные и оборудованные для обработки огромных объемов грузов и обслуживания большого числа судов. Они играют стратегическую роль в глобальных торговых потоках, обеспечивая эффективный перевоз грузов между странами и континентами. </w:t>
      </w:r>
      <w:proofErr w:type="spellStart"/>
      <w:r w:rsidRPr="005212D9">
        <w:rPr>
          <w:lang w:val="ru-RU"/>
        </w:rPr>
        <w:t>Мегапорты</w:t>
      </w:r>
      <w:proofErr w:type="spellEnd"/>
      <w:r w:rsidRPr="005212D9">
        <w:rPr>
          <w:lang w:val="ru-RU"/>
        </w:rPr>
        <w:t xml:space="preserve"> являются не только пунктами стыковки различных видов транспорта, но и центрами для переработки, хранения и распределения грузов.</w:t>
      </w:r>
    </w:p>
    <w:p w:rsidR="005212D9" w:rsidRPr="005212D9" w:rsidRDefault="005212D9" w:rsidP="005212D9">
      <w:pPr>
        <w:rPr>
          <w:lang w:val="ru-RU"/>
        </w:rPr>
      </w:pPr>
      <w:r w:rsidRPr="005212D9">
        <w:rPr>
          <w:lang w:val="ru-RU"/>
        </w:rPr>
        <w:t xml:space="preserve">Одной из основных тенденций в развитии </w:t>
      </w:r>
      <w:proofErr w:type="spellStart"/>
      <w:r w:rsidRPr="005212D9">
        <w:rPr>
          <w:lang w:val="ru-RU"/>
        </w:rPr>
        <w:t>мегапортов</w:t>
      </w:r>
      <w:proofErr w:type="spellEnd"/>
      <w:r w:rsidRPr="005212D9">
        <w:rPr>
          <w:lang w:val="ru-RU"/>
        </w:rPr>
        <w:t xml:space="preserve"> является увеличение их пропускной способности. Это достигается путем расширения территории порта, строительства новых причалов, складов и терминалов. Также важным аспектом является внедрение современных технологий управления и автоматизации для оптимизации процессов обработки грузов и ускорения портовых операций.</w:t>
      </w:r>
    </w:p>
    <w:p w:rsidR="005212D9" w:rsidRPr="005212D9" w:rsidRDefault="005212D9" w:rsidP="005212D9">
      <w:pPr>
        <w:rPr>
          <w:lang w:val="ru-RU"/>
        </w:rPr>
      </w:pPr>
      <w:r w:rsidRPr="005212D9">
        <w:rPr>
          <w:lang w:val="ru-RU"/>
        </w:rPr>
        <w:t xml:space="preserve">Развитие </w:t>
      </w:r>
      <w:proofErr w:type="spellStart"/>
      <w:r w:rsidRPr="005212D9">
        <w:rPr>
          <w:lang w:val="ru-RU"/>
        </w:rPr>
        <w:t>мегапортов</w:t>
      </w:r>
      <w:proofErr w:type="spellEnd"/>
      <w:r w:rsidRPr="005212D9">
        <w:rPr>
          <w:lang w:val="ru-RU"/>
        </w:rPr>
        <w:t xml:space="preserve"> включает также строительство глубоководных причалов для приема крупных судов, включая </w:t>
      </w:r>
      <w:proofErr w:type="spellStart"/>
      <w:r w:rsidRPr="005212D9">
        <w:rPr>
          <w:lang w:val="ru-RU"/>
        </w:rPr>
        <w:t>суперконтейнеровозы</w:t>
      </w:r>
      <w:proofErr w:type="spellEnd"/>
      <w:r w:rsidRPr="005212D9">
        <w:rPr>
          <w:lang w:val="ru-RU"/>
        </w:rPr>
        <w:t xml:space="preserve"> и танкеры. Это требует от судостроительной отрасли создания судов, соответствующих новым стандартам размеров и особенностей </w:t>
      </w:r>
      <w:proofErr w:type="spellStart"/>
      <w:r w:rsidRPr="005212D9">
        <w:rPr>
          <w:lang w:val="ru-RU"/>
        </w:rPr>
        <w:t>мегапортов</w:t>
      </w:r>
      <w:proofErr w:type="spellEnd"/>
      <w:r w:rsidRPr="005212D9">
        <w:rPr>
          <w:lang w:val="ru-RU"/>
        </w:rPr>
        <w:t>.</w:t>
      </w:r>
    </w:p>
    <w:p w:rsidR="005212D9" w:rsidRPr="005212D9" w:rsidRDefault="005212D9" w:rsidP="005212D9">
      <w:pPr>
        <w:rPr>
          <w:lang w:val="ru-RU"/>
        </w:rPr>
      </w:pPr>
      <w:r w:rsidRPr="005212D9">
        <w:rPr>
          <w:lang w:val="ru-RU"/>
        </w:rPr>
        <w:t xml:space="preserve">Развитие </w:t>
      </w:r>
      <w:proofErr w:type="spellStart"/>
      <w:r w:rsidRPr="005212D9">
        <w:rPr>
          <w:lang w:val="ru-RU"/>
        </w:rPr>
        <w:t>мегапортов</w:t>
      </w:r>
      <w:proofErr w:type="spellEnd"/>
      <w:r w:rsidRPr="005212D9">
        <w:rPr>
          <w:lang w:val="ru-RU"/>
        </w:rPr>
        <w:t xml:space="preserve"> формирует новые требования к судам, обслуживаемым в этих портах. Современные </w:t>
      </w:r>
      <w:proofErr w:type="spellStart"/>
      <w:r w:rsidRPr="005212D9">
        <w:rPr>
          <w:lang w:val="ru-RU"/>
        </w:rPr>
        <w:t>мегапорты</w:t>
      </w:r>
      <w:proofErr w:type="spellEnd"/>
      <w:r w:rsidRPr="005212D9">
        <w:rPr>
          <w:lang w:val="ru-RU"/>
        </w:rPr>
        <w:t xml:space="preserve"> ориентированы на максимальную эффективность загрузки и разгрузки судов, что требует от судовладельцев и судостроителей создавать суда с увеличенной грузоподъемностью, оптимизированными системами погрузки и разгрузки, а также соответствующей автоматизацией.</w:t>
      </w:r>
    </w:p>
    <w:p w:rsidR="005212D9" w:rsidRPr="005212D9" w:rsidRDefault="005212D9" w:rsidP="005212D9">
      <w:pPr>
        <w:rPr>
          <w:lang w:val="ru-RU"/>
        </w:rPr>
      </w:pPr>
      <w:r w:rsidRPr="005212D9">
        <w:rPr>
          <w:lang w:val="ru-RU"/>
        </w:rPr>
        <w:t xml:space="preserve">Развитие </w:t>
      </w:r>
      <w:proofErr w:type="spellStart"/>
      <w:r w:rsidRPr="005212D9">
        <w:rPr>
          <w:lang w:val="ru-RU"/>
        </w:rPr>
        <w:t>мегапортов</w:t>
      </w:r>
      <w:proofErr w:type="spellEnd"/>
      <w:r w:rsidRPr="005212D9">
        <w:rPr>
          <w:lang w:val="ru-RU"/>
        </w:rPr>
        <w:t xml:space="preserve"> подталкивает судостроение к внедрению инноваций в технологии и оборудование. Суда, предназначенные для обслуживания </w:t>
      </w:r>
      <w:proofErr w:type="spellStart"/>
      <w:r w:rsidRPr="005212D9">
        <w:rPr>
          <w:lang w:val="ru-RU"/>
        </w:rPr>
        <w:t>мегапортов</w:t>
      </w:r>
      <w:proofErr w:type="spellEnd"/>
      <w:r w:rsidRPr="005212D9">
        <w:rPr>
          <w:lang w:val="ru-RU"/>
        </w:rPr>
        <w:t>, оснащаются передовыми системами управления, автоматической навигации, а также технологиями, обеспечивающими высокую степень безопасности и устойчивости при маневрировании в ограниченных пространствах портов.</w:t>
      </w:r>
    </w:p>
    <w:p w:rsidR="005212D9" w:rsidRPr="005212D9" w:rsidRDefault="005212D9" w:rsidP="005212D9">
      <w:pPr>
        <w:rPr>
          <w:lang w:val="ru-RU"/>
        </w:rPr>
      </w:pPr>
      <w:r w:rsidRPr="005212D9">
        <w:rPr>
          <w:lang w:val="ru-RU"/>
        </w:rPr>
        <w:t xml:space="preserve">Развитие </w:t>
      </w:r>
      <w:proofErr w:type="spellStart"/>
      <w:r w:rsidRPr="005212D9">
        <w:rPr>
          <w:lang w:val="ru-RU"/>
        </w:rPr>
        <w:t>мегапортов</w:t>
      </w:r>
      <w:proofErr w:type="spellEnd"/>
      <w:r w:rsidRPr="005212D9">
        <w:rPr>
          <w:lang w:val="ru-RU"/>
        </w:rPr>
        <w:t xml:space="preserve"> несет с собой вызовы в области экологии и устойчивости. Судостроение отвечает на эти вызовы, создавая суда, работающие на более чистых и эффективных источниках энергии. Разработка экологически устойчивых технологий становится важной задачей для судостроительной отрасли.</w:t>
      </w:r>
    </w:p>
    <w:p w:rsidR="005212D9" w:rsidRPr="005212D9" w:rsidRDefault="005212D9" w:rsidP="005212D9">
      <w:pPr>
        <w:rPr>
          <w:lang w:val="ru-RU"/>
        </w:rPr>
      </w:pPr>
      <w:r w:rsidRPr="005212D9">
        <w:rPr>
          <w:lang w:val="ru-RU"/>
        </w:rPr>
        <w:t xml:space="preserve">В свою очередь, развитие </w:t>
      </w:r>
      <w:proofErr w:type="spellStart"/>
      <w:r w:rsidRPr="005212D9">
        <w:rPr>
          <w:lang w:val="ru-RU"/>
        </w:rPr>
        <w:t>мегапортов</w:t>
      </w:r>
      <w:proofErr w:type="spellEnd"/>
      <w:r w:rsidRPr="005212D9">
        <w:rPr>
          <w:lang w:val="ru-RU"/>
        </w:rPr>
        <w:t xml:space="preserve"> предоставляет судостроению ряд преимуществ. Увеличение оборотов грузов в портах способствует увеличению спроса на суда, особенно те, которые соответствуют требованиям </w:t>
      </w:r>
      <w:proofErr w:type="spellStart"/>
      <w:r w:rsidRPr="005212D9">
        <w:rPr>
          <w:lang w:val="ru-RU"/>
        </w:rPr>
        <w:t>мегапортов</w:t>
      </w:r>
      <w:proofErr w:type="spellEnd"/>
      <w:r w:rsidRPr="005212D9">
        <w:rPr>
          <w:lang w:val="ru-RU"/>
        </w:rPr>
        <w:t>. Это способствует росту заказов на суда, стимулирует инновации в судостроительной отрасли и способствует развитию экономики в целом.</w:t>
      </w:r>
    </w:p>
    <w:p w:rsidR="005212D9" w:rsidRPr="005212D9" w:rsidRDefault="005212D9" w:rsidP="005212D9">
      <w:pPr>
        <w:rPr>
          <w:lang w:val="ru-RU"/>
        </w:rPr>
      </w:pPr>
      <w:r w:rsidRPr="005212D9">
        <w:rPr>
          <w:lang w:val="ru-RU"/>
        </w:rPr>
        <w:t xml:space="preserve">Развитие </w:t>
      </w:r>
      <w:proofErr w:type="spellStart"/>
      <w:r w:rsidRPr="005212D9">
        <w:rPr>
          <w:lang w:val="ru-RU"/>
        </w:rPr>
        <w:t>мегапортов</w:t>
      </w:r>
      <w:proofErr w:type="spellEnd"/>
      <w:r w:rsidRPr="005212D9">
        <w:rPr>
          <w:lang w:val="ru-RU"/>
        </w:rPr>
        <w:t xml:space="preserve"> играет ключевую роль в формировании требований к современным судам и технологиям судостроения. Судостроение, в свою очередь, вносит свой вклад в эффективное функционирование </w:t>
      </w:r>
      <w:proofErr w:type="spellStart"/>
      <w:r w:rsidRPr="005212D9">
        <w:rPr>
          <w:lang w:val="ru-RU"/>
        </w:rPr>
        <w:t>мегапортов</w:t>
      </w:r>
      <w:proofErr w:type="spellEnd"/>
      <w:r w:rsidRPr="005212D9">
        <w:rPr>
          <w:lang w:val="ru-RU"/>
        </w:rPr>
        <w:t xml:space="preserve">, обеспечивая их судами с высокой проходимостью, эффективными </w:t>
      </w:r>
      <w:r w:rsidRPr="005212D9">
        <w:rPr>
          <w:lang w:val="ru-RU"/>
        </w:rPr>
        <w:lastRenderedPageBreak/>
        <w:t>системами управления и соблюдением экологических стандартов. Взаимосвязь между этими двумя отраслями способствует устойчивому развитию морской торговли и глобальной логистики.</w:t>
      </w:r>
    </w:p>
    <w:sectPr w:rsidR="005212D9" w:rsidRPr="005212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A2"/>
    <w:rsid w:val="005212D9"/>
    <w:rsid w:val="00CB12A2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FB25"/>
  <w15:chartTrackingRefBased/>
  <w15:docId w15:val="{802014BE-9AEB-44C7-A725-7EEF3250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12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12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2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12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2024-01-14T11:16:00Z</dcterms:created>
  <dcterms:modified xsi:type="dcterms:W3CDTF">2024-01-14T11:17:00Z</dcterms:modified>
</cp:coreProperties>
</file>