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AC" w:rsidRDefault="00E40C93" w:rsidP="00E40C93">
      <w:pPr>
        <w:pStyle w:val="1"/>
        <w:jc w:val="center"/>
      </w:pPr>
      <w:r w:rsidRPr="00E40C93">
        <w:t>Инженерная геология и гидрогеология в строительстве</w:t>
      </w:r>
    </w:p>
    <w:p w:rsidR="00E40C93" w:rsidRDefault="00E40C93" w:rsidP="00E40C93"/>
    <w:p w:rsidR="00E40C93" w:rsidRDefault="00E40C93" w:rsidP="00E40C93">
      <w:bookmarkStart w:id="0" w:name="_GoBack"/>
      <w:r>
        <w:t>Инженерная геология и гидрогеология играют важную роль в строительстве, обеспечивая безопасность и устойчивость сооружений, а также оптимизацию процессов. Эти дисциплины изучают геологическое и гидрологическое окружение стройплощадки, анализируют его влияние на будущее строение и предлагают меры по предотвращению геологически</w:t>
      </w:r>
      <w:r>
        <w:t>х и гидрогеологических проблем.</w:t>
      </w:r>
    </w:p>
    <w:p w:rsidR="00E40C93" w:rsidRDefault="00E40C93" w:rsidP="00E40C93">
      <w:r>
        <w:t>Инженерная геология включает в себя изучение геологической структуры, грунтовых и породных особенностей местности. Это позволяет инженерам и архитекторам определить, насколько устойчивой будет стройплощадка, какие грунты присутствуют на участке, и какие меры необходимо принять для предотвращения опасных явлений, таких как</w:t>
      </w:r>
      <w:r>
        <w:t xml:space="preserve"> оползни, обвалы и подтопления.</w:t>
      </w:r>
    </w:p>
    <w:p w:rsidR="00E40C93" w:rsidRDefault="00E40C93" w:rsidP="00E40C93">
      <w:r>
        <w:t>Гидрогеология, с другой стороны, занимается изучением водных ресурсов и водоснабжением. Это важно</w:t>
      </w:r>
      <w:r>
        <w:t>,</w:t>
      </w:r>
      <w:r>
        <w:t xml:space="preserve"> как для строительства зданий, так и для инфраструктуры, такой как дороги и мосты. Гидрогеологические исследования помогают определить наличие подземных вод, состояние водоносных горизонтов и потенциальные проблемы с водой, которые могут возникнуть во время строительст</w:t>
      </w:r>
      <w:r>
        <w:t>ва или эксплуатации сооружения.</w:t>
      </w:r>
    </w:p>
    <w:p w:rsidR="00E40C93" w:rsidRDefault="00E40C93" w:rsidP="00E40C93">
      <w:r>
        <w:t>Инженерная геология и гидрогеология также играют ключевую роль в планировании и проектировании инфраструктурных объектов, таких как метро, тоннели и мосты. Знание геологических и гидрогеологических особенностей позволяет разрабатывать оптимальные конструкции и методы строительства, а также предсказывать и управлять геологическими</w:t>
      </w:r>
      <w:r>
        <w:t xml:space="preserve"> и гидрогеологическими рисками.</w:t>
      </w:r>
    </w:p>
    <w:p w:rsidR="00E40C93" w:rsidRDefault="00E40C93" w:rsidP="00E40C93">
      <w:r>
        <w:t>Важным аспектом работы инженерных геологов и гидрогеологов является оценка воздействия строительства на окружающую среду. Это включает в себя оценку возможных экологических последствий, включая воздействие на подземные воды, почвенны</w:t>
      </w:r>
      <w:r>
        <w:t>й состав и биологическую среду.</w:t>
      </w:r>
    </w:p>
    <w:p w:rsidR="00E40C93" w:rsidRDefault="00E40C93" w:rsidP="00E40C93">
      <w:r>
        <w:t>Таким образом, инженерная геология и гидрогеология являются неотъемлемой частью строительной индустрии, обеспечивая безопасность и устойчивость сооружений, а также улучшая планирование и проектирование. Эти дисциплины способствуют оптимизации процессов строительства и уменьшению рисков, связанных с геологическими и гидрогеологическими факторами.</w:t>
      </w:r>
    </w:p>
    <w:p w:rsidR="00E40C93" w:rsidRDefault="00E40C93" w:rsidP="00E40C93">
      <w:r>
        <w:t>Одним из важных аспектов инженерной геологии и гидрогеологии является предоставление данных и рекомендаций инженерам и строителям. Инженеры используют результаты геологических и гидрогеологических исследований для разработки строительных проектов, выбора материалов и методов строительства. Например, знание о грунтовых условиях позволяет оптимизировать фундаменты и в</w:t>
      </w:r>
      <w:r>
        <w:t>ыбирать подходящие конструкции.</w:t>
      </w:r>
    </w:p>
    <w:p w:rsidR="00E40C93" w:rsidRDefault="00E40C93" w:rsidP="00E40C93">
      <w:r>
        <w:t>Еще одним важным аспектом является учет изменяющихся климатических условий и их влияния на геологические и гидрогеологические процессы. Изменения климата могут приводить к увеличению интенсивности дождей, подъему уровня грунтовых вод и другим гидрогеологическим изменениям. Это требует более тщательного анализа и учета в процессе строительства, чтобы обеспечить уст</w:t>
      </w:r>
      <w:r>
        <w:t>ойчивость сооружений в будущем.</w:t>
      </w:r>
    </w:p>
    <w:p w:rsidR="00E40C93" w:rsidRDefault="00E40C93" w:rsidP="00E40C93">
      <w:r>
        <w:t xml:space="preserve">Инженерная геология и гидрогеология также активно применяются в области геотехнического инжиниринга. Это включает в себя использование </w:t>
      </w:r>
      <w:proofErr w:type="spellStart"/>
      <w:r>
        <w:t>геотекстиля</w:t>
      </w:r>
      <w:proofErr w:type="spellEnd"/>
      <w:r>
        <w:t xml:space="preserve">, </w:t>
      </w:r>
      <w:proofErr w:type="spellStart"/>
      <w:r>
        <w:t>геосетей</w:t>
      </w:r>
      <w:proofErr w:type="spellEnd"/>
      <w:r>
        <w:t xml:space="preserve"> и других материалов для </w:t>
      </w:r>
      <w:r>
        <w:lastRenderedPageBreak/>
        <w:t>укрепления грунтов и предотвращения оползней, а также геотермальные системы для управления температурой</w:t>
      </w:r>
      <w:r>
        <w:t xml:space="preserve"> в зданиях.</w:t>
      </w:r>
    </w:p>
    <w:p w:rsidR="00E40C93" w:rsidRDefault="00E40C93" w:rsidP="00E40C93">
      <w:r>
        <w:t>Инженерная геология и гидрогеология также имеют важное значение при строительстве подземных сооружений, таких как метро, тоннели и подземные хранилища. Знание о геологических и гидрогеологических условиях позволяет минимизировать риски при строительстве и обеспечивать безопасност</w:t>
      </w:r>
      <w:r>
        <w:t>ь в эксплуатации этих объектов.</w:t>
      </w:r>
    </w:p>
    <w:p w:rsidR="00E40C93" w:rsidRPr="00E40C93" w:rsidRDefault="00E40C93" w:rsidP="00E40C93">
      <w:r>
        <w:t>Инженерная геология и гидрогеология оказывают существенное влияние на качество и безопасность строительных проектов, а также на устойчивость и долгосрочность сооружений. Они являются неотъемлемой частью строительной индустрии и способствуют улучшению практик строительства и снижению рисков.</w:t>
      </w:r>
      <w:bookmarkEnd w:id="0"/>
    </w:p>
    <w:sectPr w:rsidR="00E40C93" w:rsidRPr="00E40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C"/>
    <w:rsid w:val="00627CAC"/>
    <w:rsid w:val="00E4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626A"/>
  <w15:chartTrackingRefBased/>
  <w15:docId w15:val="{CCA8EE44-DF41-4994-B0FD-1609F1B1C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C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C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2024-01-14T11:22:00Z</dcterms:created>
  <dcterms:modified xsi:type="dcterms:W3CDTF">2024-01-14T11:22:00Z</dcterms:modified>
</cp:coreProperties>
</file>