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92" w:rsidRDefault="00364551" w:rsidP="00364551">
      <w:pPr>
        <w:pStyle w:val="1"/>
        <w:jc w:val="center"/>
      </w:pPr>
      <w:r w:rsidRPr="00364551">
        <w:t>Стратегии устойчивого градостроительства</w:t>
      </w:r>
    </w:p>
    <w:p w:rsidR="00364551" w:rsidRDefault="00364551" w:rsidP="00364551"/>
    <w:p w:rsidR="00364551" w:rsidRDefault="00364551" w:rsidP="00364551">
      <w:bookmarkStart w:id="0" w:name="_GoBack"/>
      <w:r>
        <w:t>Устойчивое градостроительство - это стратегический подход к проектированию и развитию городских и пригородных территорий с целью создания экологически устойчивых, социально благополучных и экономически процветающих общностей. Эта концепция учитывает взаимосвязь между окружающей средой, экономикой и социаль</w:t>
      </w:r>
      <w:r>
        <w:t>ными аспектами городской среды.</w:t>
      </w:r>
    </w:p>
    <w:p w:rsidR="00364551" w:rsidRDefault="00364551" w:rsidP="00364551">
      <w:r>
        <w:t>Одной из ключевых стратегий устойчивого градостроительства является содействие устойчивому использованию земельных ресурсов. Это включает в себя планирование компактных и плотных городских областей, чтобы сократить потребление земли и снизить давление на природные экосистемы. Также важно обеспечить доступность общественного транспорта и инфраструктуры, чтобы сократить необходи</w:t>
      </w:r>
      <w:r>
        <w:t>мость в автомобильных поездках.</w:t>
      </w:r>
    </w:p>
    <w:p w:rsidR="00364551" w:rsidRDefault="00364551" w:rsidP="00364551">
      <w:r>
        <w:t xml:space="preserve">Еще одной стратегией является развитие экологически устойчивых и </w:t>
      </w:r>
      <w:proofErr w:type="spellStart"/>
      <w:r>
        <w:t>энергоэффективных</w:t>
      </w:r>
      <w:proofErr w:type="spellEnd"/>
      <w:r>
        <w:t xml:space="preserve"> зданий. Это включает в себя использование инновационных строительных материалов и технологий, улучшенную изоляцию и системы энергосбережения. Такие здания потребляют меньше энергии и ресурсов, что способствует сокращению выбросов парни</w:t>
      </w:r>
      <w:r>
        <w:t>ковых газов и экономии средств.</w:t>
      </w:r>
    </w:p>
    <w:p w:rsidR="00364551" w:rsidRDefault="00364551" w:rsidP="00364551">
      <w:r>
        <w:t>Создание доступных и качественных жилых и коммерческих помещений для всех слоев населения также является важной стратегией устойчивого градостроительства. Это включает в себя обеспечение доступа к жилью, образованию, здравоохранению и другим социальным услугам. Поддержка социокультурной разнообразности и внедрение концепции "города для людей" способствуют созданию более инклюзивн</w:t>
      </w:r>
      <w:r>
        <w:t>ых и устойчивых городских сред.</w:t>
      </w:r>
    </w:p>
    <w:p w:rsidR="00364551" w:rsidRDefault="00364551" w:rsidP="00364551">
      <w:r>
        <w:t>Однако устойчивое градостроительство также сталкивается с вызовами, такими как необходимость управления ростом населения, борьба с городской застройкой и инфраструктурой, и развитие устойчивых источников энергии и воды. Но внедрение стратегий устойчивого градостроительства имеет большой потенциал для создания городов, которые будут долгосрочно процветать и способствовать благополучию всех их жителей. Это требует совместных усилий городских планировщиков, архитекторов, инженеров и общества в целом.</w:t>
      </w:r>
    </w:p>
    <w:p w:rsidR="00364551" w:rsidRDefault="00364551" w:rsidP="00364551">
      <w:r>
        <w:t>Еще одной важной стратегией устойчивого градостроительства является развитие зеленых и общественных пространств. Это включает в себя создание парков, скверов, пешеходных зон и общественных площадей, которые способствуют активному образу жизни и создают приятную городскую среду. Зеленые насаждения также помогают снижать уровень загрязнения воздуха и повышать качество</w:t>
      </w:r>
      <w:r>
        <w:t xml:space="preserve"> окружающей среды.</w:t>
      </w:r>
    </w:p>
    <w:p w:rsidR="00364551" w:rsidRDefault="00364551" w:rsidP="00364551">
      <w:r>
        <w:t xml:space="preserve">Важным аспектом устойчивого градостроительства является управление отходами и </w:t>
      </w:r>
      <w:proofErr w:type="spellStart"/>
      <w:r>
        <w:t>рециклинг</w:t>
      </w:r>
      <w:proofErr w:type="spellEnd"/>
      <w:r>
        <w:t>. Городские инфраструктуры должны быть спроектированы так, чтобы облегчить сортировку и переработку отходов. Это позволяет сократить объем отходов, уменьшить негативное воздействие на окружаю</w:t>
      </w:r>
      <w:r>
        <w:t>щую среду и сэкономить ресурсы.</w:t>
      </w:r>
    </w:p>
    <w:p w:rsidR="00364551" w:rsidRDefault="00364551" w:rsidP="00364551">
      <w:r>
        <w:t>Важной стратегией является также инвестиции в образование и профессиональное развитие городского населения. Образованные и квалифицированные граждане способствуют инновационному развитию и экономическому росту городов. Поддержка предпринимательства и создание рабочих мест также спо</w:t>
      </w:r>
      <w:r>
        <w:t>собствуют устойчивому развитию.</w:t>
      </w:r>
    </w:p>
    <w:p w:rsidR="00364551" w:rsidRDefault="00364551" w:rsidP="00364551">
      <w:r>
        <w:t>Исключительно важным аспектом устойчивого градостроительства является учет климатических изменений и адаптация городов к ним. Это включает в себя строительство зданий и инфраструктуры, устойчивых к экстремальным погодным условиям, и разработку планов действий в случае природных катастроф.</w:t>
      </w:r>
    </w:p>
    <w:p w:rsidR="00364551" w:rsidRPr="00364551" w:rsidRDefault="00364551" w:rsidP="00364551">
      <w:r>
        <w:lastRenderedPageBreak/>
        <w:t>В целом, устойчивое градостроительство ориентировано на создание городов, которые будут долгосрочно процветать, обеспечивая комфортные условия жизни, социальное равенство, экологическую устойчивость и экономическое развитие. Эта стратегия требует глобального подхода и сотрудничества различных уровней власти, частного сектора и общественных организаций, чтобы сделать наши города лучше подготовленными к вызовам будущего и создать лучшие условия для жизни всех их жителей.</w:t>
      </w:r>
      <w:bookmarkEnd w:id="0"/>
    </w:p>
    <w:sectPr w:rsidR="00364551" w:rsidRPr="0036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2"/>
    <w:rsid w:val="00364551"/>
    <w:rsid w:val="006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86EE"/>
  <w15:chartTrackingRefBased/>
  <w15:docId w15:val="{E28C0B51-F2FE-4861-8EF4-10ECB703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2024-01-14T11:43:00Z</dcterms:created>
  <dcterms:modified xsi:type="dcterms:W3CDTF">2024-01-14T11:44:00Z</dcterms:modified>
</cp:coreProperties>
</file>