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8B" w:rsidRDefault="00B179F1" w:rsidP="00B179F1">
      <w:pPr>
        <w:pStyle w:val="1"/>
        <w:jc w:val="center"/>
      </w:pPr>
      <w:r w:rsidRPr="00B179F1">
        <w:t>Проблемы и перспективы развития жилищного строительства</w:t>
      </w:r>
    </w:p>
    <w:p w:rsidR="00B179F1" w:rsidRDefault="00B179F1" w:rsidP="00B179F1"/>
    <w:p w:rsidR="00B179F1" w:rsidRDefault="00B179F1" w:rsidP="00B179F1">
      <w:bookmarkStart w:id="0" w:name="_GoBack"/>
      <w:r>
        <w:t>Жилищное строительство – это одна из ключевых отраслей строительной индустрии, играющая важную роль в развитии общества и удовлетворении потребностей населения в жилье. Однако сфера жилищного строительства сталкивается с рядом проблем и вызовов, а также имеет перспек</w:t>
      </w:r>
      <w:r>
        <w:t>тивы для улучшения и инноваций.</w:t>
      </w:r>
    </w:p>
    <w:p w:rsidR="00B179F1" w:rsidRDefault="00B179F1" w:rsidP="00B179F1">
      <w:r>
        <w:t>Одной из основных проблем жилищного строительства является доступность жилья для широких слоев населения. В ряде стран наблюдается дефицит доступного жилья, особенно для молодых семей и низкооплачиваемых работников. Это приводит к росту стоимости аренды и цен на жилье, что делает жилье недоступным для многих граждан. Поэтому одной из перспективных задач является разработка программ поддержки доступного жилья, строительство жилых комплексов с учетом потребностей разных социальных групп и развитие системы ипо</w:t>
      </w:r>
      <w:r>
        <w:t>течного кредитования.</w:t>
      </w:r>
    </w:p>
    <w:p w:rsidR="00B179F1" w:rsidRDefault="00B179F1" w:rsidP="00B179F1">
      <w:r>
        <w:t>Важным аспектом является также экологическая устойчивость жилищных проектов. В современном мире все большее внимание уделяется экологической безопасности и эффективности зданий. Одной из перспективных задач в этой области является разработка и применение инновационных экологически чистых строительных материалов, систем энергосб</w:t>
      </w:r>
      <w:r>
        <w:t>ережения и управления отходами.</w:t>
      </w:r>
    </w:p>
    <w:p w:rsidR="00B179F1" w:rsidRDefault="00B179F1" w:rsidP="00B179F1">
      <w:r>
        <w:t>Еще одной проблемой, с которой сталкивается жилищное строительство, является нехватка технических специалистов и квалифицированных рабочих. С ростом объемов строительства становится сложнее найти достаточное количество квалифицированных кадров. Поэтому перспективной задачей является развитие системы профессионального обучения и обеспечение спец</w:t>
      </w:r>
      <w:r>
        <w:t>иалистами строительной отрасли.</w:t>
      </w:r>
    </w:p>
    <w:p w:rsidR="00B179F1" w:rsidRDefault="00B179F1" w:rsidP="00B179F1">
      <w:r>
        <w:t>В сфере жилищного строительства также актуальна проблема обеспечения безопасности на стройплощадках. Работы на высоте, использование тяжелого оборудования и другие аспекты строительства могут представлять опасность для рабочих. Поэтому важно соблюдать стандарты безопасности, проводить обучение рабочих и использовать современные технологии для минимизации рисков.</w:t>
      </w:r>
    </w:p>
    <w:p w:rsidR="00B179F1" w:rsidRDefault="00B179F1" w:rsidP="00B179F1">
      <w:r>
        <w:t xml:space="preserve">Для решения проблем и достижения перспектив в жилищном строительстве важно также учитывать современные тенденции и потребности общества. Одной из них является изменение требований к жилым помещениям. В современном мире люди ценят комфорт, удобства и функциональность своего жилья. Это подразумевает разработку жилищных проектов, учитывающих современные стандарты, а также новые технологии и умные системы управления домом, что сделает жилье </w:t>
      </w:r>
      <w:r>
        <w:t>более комфортным и эффективным.</w:t>
      </w:r>
    </w:p>
    <w:p w:rsidR="00B179F1" w:rsidRDefault="00B179F1" w:rsidP="00B179F1">
      <w:r>
        <w:t>Еще одной перспективой является участие частного сектора и инвестиций в жилищное строительство. Привлечение частных инвесторов и развитие частного строительства может способствовать увеличению предложения доступного жилья, а также разнообразию жилищных форматов, таких как кооперативы</w:t>
      </w:r>
      <w:r>
        <w:t xml:space="preserve"> и совместные жилищные проекты.</w:t>
      </w:r>
    </w:p>
    <w:p w:rsidR="00B179F1" w:rsidRDefault="00B179F1" w:rsidP="00B179F1">
      <w:r>
        <w:t xml:space="preserve">Также стоит обратить внимание на использование современных строительных технологий и материалов. Инновации в строительстве могут повысить эффективность процессов, улучшить качество и уменьшить негативное воздействие на окружающую среду. Это включает в себя методы 3D-печати, применение возобновляемых источников энергии, а также современные системы </w:t>
      </w:r>
      <w:r>
        <w:t>вентиляции и кондиционирования</w:t>
      </w:r>
    </w:p>
    <w:p w:rsidR="00B179F1" w:rsidRDefault="00B179F1" w:rsidP="00B179F1">
      <w:r>
        <w:t xml:space="preserve">Наконец, важным аспектом является содействие государства и разработка поддерживающих программ и политик. Государственная поддержка в виде субсидий, льготных ипотечных кредитов </w:t>
      </w:r>
      <w:r>
        <w:lastRenderedPageBreak/>
        <w:t>и налоговых стимулов может способствовать улучшению доступности жилья для населения и стимулировать р</w:t>
      </w:r>
      <w:r>
        <w:t>азвитие строительной индустрии.</w:t>
      </w:r>
    </w:p>
    <w:p w:rsidR="00B179F1" w:rsidRDefault="00B179F1" w:rsidP="00B179F1">
      <w:r>
        <w:t>Таким образом, проблемы и перспективы развития жилищного строительства тесно связаны с социальными, экологическими и технологическими факторами. Решение данных вопросов требует комплексного подхода, включающего участие государства, частного сектора и общества в целом, а также внимание к современным требованиям и инновациям в строительной отрасли.</w:t>
      </w:r>
    </w:p>
    <w:p w:rsidR="00B179F1" w:rsidRPr="00B179F1" w:rsidRDefault="00B179F1" w:rsidP="00B179F1">
      <w:r>
        <w:t>В заключение, жилищное строительство остается важной составляющей развития общества, но оно сталкивается с рядом проблем, таких как доступность жилья, экологическая устойчивость, нехватка кадров и безопасность. Однако с помощью инноваций, усилий властей и сотрудничества различных секторов общества можно решать эти проблемы и создавать лучшие условия для жизни граждан.</w:t>
      </w:r>
      <w:bookmarkEnd w:id="0"/>
    </w:p>
    <w:sectPr w:rsidR="00B179F1" w:rsidRPr="00B1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8B"/>
    <w:rsid w:val="00A7248B"/>
    <w:rsid w:val="00B1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5DD7"/>
  <w15:chartTrackingRefBased/>
  <w15:docId w15:val="{B341858D-9A81-48AE-81AD-1C5E6BD7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2024-01-14T11:48:00Z</dcterms:created>
  <dcterms:modified xsi:type="dcterms:W3CDTF">2024-01-14T11:49:00Z</dcterms:modified>
</cp:coreProperties>
</file>