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363" w:rsidRDefault="00C91147" w:rsidP="00C91147">
      <w:pPr>
        <w:pStyle w:val="1"/>
        <w:jc w:val="center"/>
      </w:pPr>
      <w:r w:rsidRPr="00C91147">
        <w:t>Технологии строительства подводных сооружений</w:t>
      </w:r>
    </w:p>
    <w:p w:rsidR="00C91147" w:rsidRDefault="00C91147" w:rsidP="00C91147"/>
    <w:p w:rsidR="00C91147" w:rsidRDefault="00C91147" w:rsidP="00C91147">
      <w:bookmarkStart w:id="0" w:name="_GoBack"/>
      <w:r>
        <w:t xml:space="preserve">Строительство подводных сооружений представляет собой сложную и технически </w:t>
      </w:r>
      <w:proofErr w:type="spellStart"/>
      <w:r>
        <w:t>вызовную</w:t>
      </w:r>
      <w:proofErr w:type="spellEnd"/>
      <w:r>
        <w:t xml:space="preserve"> область инженерного строительства. Эти сооружения могут включать в себя подводные туннели, мосты, газопроводы, трубопроводы, </w:t>
      </w:r>
      <w:proofErr w:type="spellStart"/>
      <w:r>
        <w:t>электрокабели</w:t>
      </w:r>
      <w:proofErr w:type="spellEnd"/>
      <w:r>
        <w:t xml:space="preserve"> и другие объекты, которые размещаются на морском дне или в подводных условиях. Технологии строительства подводных сооружений играют важную роль в различных сферах, таких как энерге</w:t>
      </w:r>
      <w:r>
        <w:t>тика, транспорт и коммуникации.</w:t>
      </w:r>
    </w:p>
    <w:p w:rsidR="00C91147" w:rsidRDefault="00C91147" w:rsidP="00C91147">
      <w:r>
        <w:t>Одним из ключевых аспектов в строительстве подводных сооружений является обеспечение безопасности рабочих и сохранности окружающей среды. В процессе строительства могут возникать различные риски, связанные с давлением воды, погружением оборудования и работой на глубине. Поэтому применение современных технологий и методов безопасности является приоритетом. Кроме того, строительство подводных сооружений должно строго соответствовать экологическим стандартам и требо</w:t>
      </w:r>
      <w:r>
        <w:t>ваниям по охране морской среды.</w:t>
      </w:r>
    </w:p>
    <w:p w:rsidR="00C91147" w:rsidRDefault="00C91147" w:rsidP="00C91147">
      <w:r>
        <w:t>Важным этапом в строительстве подводных сооружений является подготовка морского дна и создание фундамента для будущих сооружений. Это может включать в себя поднятие морского дна, укрепление грунта, а также установку специальных опор и фундаментов. Современные технологии, такие как гидравлические системы и глубоководные буровые установки, позволяют э</w:t>
      </w:r>
      <w:r>
        <w:t>ффективно проводить эти работы.</w:t>
      </w:r>
    </w:p>
    <w:p w:rsidR="00C91147" w:rsidRDefault="00C91147" w:rsidP="00C91147">
      <w:r>
        <w:t>Для соединения подводных сегментов сооружений и монтажа различных элементов используются специализированные подводные сварочные и монтажные технологии. Они позволяют рабочим проводить работы на значительных глубинах и под водой, обеспечивая</w:t>
      </w:r>
      <w:r>
        <w:t xml:space="preserve"> прочные и надежные соединения.</w:t>
      </w:r>
    </w:p>
    <w:p w:rsidR="00C91147" w:rsidRDefault="00C91147" w:rsidP="00C91147">
      <w:r>
        <w:t>Еще одним важным аспектом является инспекция и обслуживание подводных сооружений после завершения строительства. Для этого применяются подводные роботы и оборудование, оснащенное камерами и датчиками. Они позволяют контролировать состояние сооружений, выявлять повреждения и проводить необходимые ремонтные работы без подн</w:t>
      </w:r>
      <w:r>
        <w:t>ятия сооружений на поверхность.</w:t>
      </w:r>
    </w:p>
    <w:p w:rsidR="00C91147" w:rsidRDefault="00C91147" w:rsidP="00C91147">
      <w:r>
        <w:t>Технологии строительства подводных сооружений продолжают развиваться с развитием новых материалов и методов. Они играют важную роль в обеспечении энергетической и транспортной инфраструктуры, а также в развитии морских ресурсов. Вместе с тем, сохранение природной среды и обеспечение безопасности остаются приоритетами в данной области.</w:t>
      </w:r>
    </w:p>
    <w:p w:rsidR="00C91147" w:rsidRDefault="00C91147" w:rsidP="00C91147">
      <w:r>
        <w:t>Для более эффективного строительства подводных сооружений применяются различные инженерные и технические решения. Одним из таких решений является использование специальных подводных бурных и долотных систем. Эти системы позволяют создавать отверстия в морском дне или в грунте для установки опор, стоек и фу</w:t>
      </w:r>
      <w:r>
        <w:t>ндаментов подводных сооружений.</w:t>
      </w:r>
    </w:p>
    <w:p w:rsidR="00C91147" w:rsidRDefault="00C91147" w:rsidP="00C91147">
      <w:r>
        <w:t>Для подъема и установки крупных и тяжелых элементов подводных сооружений, таких как мостовые сегменты или подводные трубопроводы, применяются подводные краны и грузоподъемные устройства. Эти мощные механизмы способны оперативно перемещать и устанавливать громоздкие</w:t>
      </w:r>
      <w:r>
        <w:t xml:space="preserve"> компоненты на большие глубины.</w:t>
      </w:r>
    </w:p>
    <w:p w:rsidR="00C91147" w:rsidRDefault="00C91147" w:rsidP="00C91147">
      <w:r>
        <w:t>Одной из ключевых технологий в строительстве подводных сооружений является подводная сварка. Специальные сварочные аппараты и методы позволяют сваривать металлические элементы под водой, обеспечивая надежные и прочные соединения. Это критически важно для строительства трубопроводов и газопроводов, которые должны выдерживать высокое давление и внешние нагрузки.</w:t>
      </w:r>
    </w:p>
    <w:p w:rsidR="00C91147" w:rsidRDefault="00C91147" w:rsidP="00C91147">
      <w:r>
        <w:lastRenderedPageBreak/>
        <w:t>Важным аспектом строительства подводных сооружений является также контроль качества и инспекция. Для этого применяются подводные роботы и аппараты с оборудованием для визуальной и инструментальной оценки состояния сооружений. Это позволяет своевременно выявлять потенциальные проблемы и про</w:t>
      </w:r>
      <w:r>
        <w:t>водить регулярное обслуживание.</w:t>
      </w:r>
    </w:p>
    <w:p w:rsidR="00C91147" w:rsidRDefault="00C91147" w:rsidP="00C91147">
      <w:r>
        <w:t>Важно отметить, что строительство подводных сооружений требует согласования с местными и международными органами и организациями, так как они могут оказывать влияние на окружающую среду и морскую экосистему. Соблюдение экологических норм и стандартов является</w:t>
      </w:r>
      <w:r>
        <w:t xml:space="preserve"> обязательным в данной области.</w:t>
      </w:r>
    </w:p>
    <w:p w:rsidR="00C91147" w:rsidRPr="00C91147" w:rsidRDefault="00C91147" w:rsidP="00C91147">
      <w:r>
        <w:t>Таким образом, технологии строительства подводных сооружений сегодня являются неотъемлемой частью развития морской инфраструктуры и решения задач в области энергетики и транспорта. Эти технологии продолжают развиваться, увеличивая эффективность и безопасность процессов строительства в подводных условиях.</w:t>
      </w:r>
      <w:bookmarkEnd w:id="0"/>
    </w:p>
    <w:sectPr w:rsidR="00C91147" w:rsidRPr="00C91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63"/>
    <w:rsid w:val="005D4363"/>
    <w:rsid w:val="00C9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0CA3"/>
  <w15:chartTrackingRefBased/>
  <w15:docId w15:val="{DCA5FEC4-1B84-400A-AE9E-67CCB8A4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11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1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2024-01-14T11:50:00Z</dcterms:created>
  <dcterms:modified xsi:type="dcterms:W3CDTF">2024-01-14T11:52:00Z</dcterms:modified>
</cp:coreProperties>
</file>