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D61B28" w:rsidP="00D61B28">
      <w:pPr>
        <w:pStyle w:val="1"/>
        <w:rPr>
          <w:lang w:val="ru-RU"/>
        </w:rPr>
      </w:pPr>
      <w:r w:rsidRPr="00F81B52">
        <w:rPr>
          <w:lang w:val="ru-RU"/>
        </w:rPr>
        <w:t>Использование искусственного интеллекта в судостроении</w:t>
      </w:r>
    </w:p>
    <w:p w:rsidR="00D61B28" w:rsidRPr="00D61B28" w:rsidRDefault="00D61B28" w:rsidP="00D61B28">
      <w:pPr>
        <w:rPr>
          <w:lang w:val="ru-RU"/>
        </w:rPr>
      </w:pPr>
      <w:r w:rsidRPr="00D61B28">
        <w:rPr>
          <w:lang w:val="ru-RU"/>
        </w:rPr>
        <w:t>Современное судостроение переживает значительные трансформации, и одним из ключевых факторов, определяющих его развитие, является интеграция искусственного интеллекта (ИИ) в различные аспекты этой отрасли. Использование ИИ в судостроении не только повышает эффективность производственных процессов, но и открывает новые перспективы для инноваций и развития.</w:t>
      </w:r>
    </w:p>
    <w:p w:rsidR="00D61B28" w:rsidRPr="00D61B28" w:rsidRDefault="00D61B28" w:rsidP="00D61B28">
      <w:pPr>
        <w:rPr>
          <w:lang w:val="ru-RU"/>
        </w:rPr>
      </w:pPr>
      <w:r w:rsidRPr="00D61B28">
        <w:rPr>
          <w:lang w:val="ru-RU"/>
        </w:rPr>
        <w:t>Одним из важных направлений применения искусственного интеллекта в судостроении является оптимизация проектирования судов. Специализированные алгоритмы машинного обучения и глубокого обучения позволяют анализировать большие объемы данных, учитывая множество параметров, таких как гидродинамические характеристики, энергопотребление и прочность материалов. Это способствует созданию более эффективных и безопасных судов.</w:t>
      </w:r>
    </w:p>
    <w:p w:rsidR="00D61B28" w:rsidRPr="00D61B28" w:rsidRDefault="00D61B28" w:rsidP="00D61B28">
      <w:pPr>
        <w:rPr>
          <w:lang w:val="ru-RU"/>
        </w:rPr>
      </w:pPr>
      <w:r w:rsidRPr="00D61B28">
        <w:rPr>
          <w:lang w:val="ru-RU"/>
        </w:rPr>
        <w:t>Искусственный интеллект также широко применяется в системах управления кораблем. Автоматизированные системы, основанные на ИИ, могут эффективно контролировать и управлять различными функциональными блоками судна, включая навигацию, маневрирование, управление двигателями и оборудованием. Это повышает точность и надежность судовых операций, снижает риск человеческих ошибок и улучшает общую безопасность судоходства.</w:t>
      </w:r>
    </w:p>
    <w:p w:rsidR="00D61B28" w:rsidRPr="00D61B28" w:rsidRDefault="00D61B28" w:rsidP="00D61B28">
      <w:pPr>
        <w:rPr>
          <w:lang w:val="ru-RU"/>
        </w:rPr>
      </w:pPr>
      <w:r w:rsidRPr="00D61B28">
        <w:rPr>
          <w:lang w:val="ru-RU"/>
        </w:rPr>
        <w:t>Другим важным аспектом использования искусственного интеллекта в судостроении является обслуживание и ремонт судов. Технологии прогнозирования отказов и диагностики состояния оборудования на основе ИИ позволяют предупреждать возможные проблемы, а также оптимизировать расписание технического обслуживания. Это приводит к сокращению времени простоя судна и повышению его эксплуатационной готовности.</w:t>
      </w:r>
    </w:p>
    <w:p w:rsidR="00D61B28" w:rsidRPr="00D61B28" w:rsidRDefault="00D61B28" w:rsidP="00D61B28">
      <w:pPr>
        <w:rPr>
          <w:lang w:val="ru-RU"/>
        </w:rPr>
      </w:pPr>
      <w:r w:rsidRPr="00D61B28">
        <w:rPr>
          <w:lang w:val="ru-RU"/>
        </w:rPr>
        <w:t>Еще одним перспективным направлением применения искусственного интеллекта в судостроении является область обучения и симуляции. Виртуальные тренажеры на основе ИИ позволяют обучать экипажи судов в условиях, максимально приближенных к реальным, что способствует повышению их квалификации и безопасности на борту.</w:t>
      </w:r>
    </w:p>
    <w:p w:rsidR="00D61B28" w:rsidRPr="00D61B28" w:rsidRDefault="00D61B28" w:rsidP="00D61B28">
      <w:pPr>
        <w:rPr>
          <w:lang w:val="ru-RU"/>
        </w:rPr>
      </w:pPr>
      <w:r w:rsidRPr="00D61B28">
        <w:rPr>
          <w:lang w:val="ru-RU"/>
        </w:rPr>
        <w:t>В заключение, использование искусственного интеллекта в судостроении представляет собой ключевой фактор для достижения нового уровня эффективности, безопасности и устойчивости в этой отрасли. Интеграция ИИ в различные аспекты жизненного цикла судов от проектирования до эксплуатации открывает перед судостроительной индустрией множество возможностей для инноваций и повышения конкурентоспособности.</w:t>
      </w:r>
      <w:bookmarkStart w:id="0" w:name="_GoBack"/>
      <w:bookmarkEnd w:id="0"/>
    </w:p>
    <w:sectPr w:rsidR="00D61B28" w:rsidRPr="00D61B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1B"/>
    <w:rsid w:val="0042291B"/>
    <w:rsid w:val="00D61B28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132D"/>
  <w15:chartTrackingRefBased/>
  <w15:docId w15:val="{DBF0EBC5-55A2-4842-A455-9BE111E2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2024-01-14T11:58:00Z</dcterms:created>
  <dcterms:modified xsi:type="dcterms:W3CDTF">2024-01-14T11:58:00Z</dcterms:modified>
</cp:coreProperties>
</file>