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9D2CA4" w:rsidP="009D2CA4">
      <w:pPr>
        <w:pStyle w:val="1"/>
        <w:rPr>
          <w:lang w:val="ru-RU"/>
        </w:rPr>
      </w:pPr>
      <w:r w:rsidRPr="00F81B52">
        <w:rPr>
          <w:lang w:val="ru-RU"/>
        </w:rPr>
        <w:t>Роль мобильных платформ в современном судостроении</w:t>
      </w:r>
    </w:p>
    <w:p w:rsidR="009D2CA4" w:rsidRPr="009D2CA4" w:rsidRDefault="009D2CA4" w:rsidP="009D2CA4">
      <w:r w:rsidRPr="009D2CA4">
        <w:t>Современное судостроение вступило в эру инноваций, и мобильные платформы стали неотъемлемой частью этой трансформации, играя важную роль в различных аспектах проектирования, строительства и эксплуатации судов. Мобильные платформы, такие как смартфоны, планшеты и ноутбуки, стали незаменимыми инструментами для судостроителей, обеспечивая улучшенную связь, современные технологические решения и повышенную эффективность производственных процессов.</w:t>
      </w:r>
    </w:p>
    <w:p w:rsidR="009D2CA4" w:rsidRPr="009D2CA4" w:rsidRDefault="009D2CA4" w:rsidP="009D2CA4">
      <w:r w:rsidRPr="009D2CA4">
        <w:t>Одним из ключевых аспектов, где мобильные платформы оказывают существенное влияние, является проектирование судов. Использование специализированных приложений и программного обеспечения на мобильных устройствах позволяет судостроителям проводить тщательные анализы различных аспектов, таких как гидродинамические характеристики, структурная прочность и энергопотребление. Это существенно сокращает временные рамки проектирования и обеспечивает создание более оптимальных и инновационных конструкций судов.</w:t>
      </w:r>
    </w:p>
    <w:p w:rsidR="009D2CA4" w:rsidRPr="009D2CA4" w:rsidRDefault="009D2CA4" w:rsidP="009D2CA4">
      <w:r w:rsidRPr="009D2CA4">
        <w:t>В процессе строительства судов мобильные платформы также играют важную роль. Они облегчают коммуникацию между участниками проекта, позволяя эффективно координировать деятельность различных специалистов, работающих на верфи. Сотрудники могут оперативно обмениваться данными, чертежами и технической документацией, что содействует сокращению времени настройки и внесения изменений в процессе строительства.</w:t>
      </w:r>
    </w:p>
    <w:p w:rsidR="009D2CA4" w:rsidRPr="009D2CA4" w:rsidRDefault="009D2CA4" w:rsidP="009D2CA4">
      <w:r w:rsidRPr="009D2CA4">
        <w:t>В области обслуживания и технического обслуживания судов мобильные платформы также предоставляют ценные решения. Специализированные приложения позволяют проводить мониторинг состояния оборудования, планировать регулярные технические обслуживания и оперативно реагировать на возможные сбои. Это увеличивает надежность судов и снижает риски аварий.</w:t>
      </w:r>
    </w:p>
    <w:p w:rsidR="009D2CA4" w:rsidRPr="009D2CA4" w:rsidRDefault="009D2CA4" w:rsidP="009D2CA4">
      <w:r w:rsidRPr="009D2CA4">
        <w:t>Одним из ключевых направлений, где мобильные платформы привносят новаторские изменения, является внедрение технологий дополненной и виртуальной реальности. С их помощью судостроители могут проводить виртуальные инспекции судов, обучение персонала и даже тестирование новых конструкций в виртуальном пространстве. Это позволяет сократить расходы на физические прототипы и ускоряет процессы принятия решений.</w:t>
      </w:r>
    </w:p>
    <w:p w:rsidR="009D2CA4" w:rsidRPr="009D2CA4" w:rsidRDefault="009D2CA4" w:rsidP="009D2CA4">
      <w:r w:rsidRPr="009D2CA4">
        <w:rPr>
          <w:lang w:val="ru-RU"/>
        </w:rPr>
        <w:t xml:space="preserve">В заключение, мобильные платформы стали неотъемлемой частью современного судостроения, играя важную роль в проектировании, строительстве, техническом обслуживании и управлении судами. </w:t>
      </w:r>
      <w:r w:rsidRPr="009D2CA4">
        <w:t>Интеграция этих технологий не только повышает эффективность производственных процессов, но и способствует более инновационному и устойчивому развитию судостроительной индустрии в целом.</w:t>
      </w:r>
      <w:bookmarkStart w:id="0" w:name="_GoBack"/>
      <w:bookmarkEnd w:id="0"/>
    </w:p>
    <w:sectPr w:rsidR="009D2CA4" w:rsidRPr="009D2C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54"/>
    <w:rsid w:val="009D2CA4"/>
    <w:rsid w:val="00BD2254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8A78"/>
  <w15:chartTrackingRefBased/>
  <w15:docId w15:val="{DFF73264-39C0-457F-86D5-883B77CF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2024-01-14T11:59:00Z</dcterms:created>
  <dcterms:modified xsi:type="dcterms:W3CDTF">2024-01-14T12:00:00Z</dcterms:modified>
</cp:coreProperties>
</file>