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11" w:rsidRDefault="005B4A2E" w:rsidP="005B4A2E">
      <w:pPr>
        <w:pStyle w:val="1"/>
        <w:jc w:val="center"/>
      </w:pPr>
      <w:r w:rsidRPr="005B4A2E">
        <w:t>Стратегии энергосбережения в строительной отрасли</w:t>
      </w:r>
    </w:p>
    <w:p w:rsidR="005B4A2E" w:rsidRDefault="005B4A2E" w:rsidP="005B4A2E"/>
    <w:p w:rsidR="005B4A2E" w:rsidRDefault="005B4A2E" w:rsidP="005B4A2E">
      <w:bookmarkStart w:id="0" w:name="_GoBack"/>
      <w:r>
        <w:t>В современной строительной отрасли вопрос энергосбережения становится все более актуальным и приобретает стратегическое значение. Это обусловлено несколькими факторами, включая растущее потребление энергии, стремление сократить негативное воздействие на окружающую среду и сн</w:t>
      </w:r>
      <w:r>
        <w:t>изить эксплуатационные расходы.</w:t>
      </w:r>
    </w:p>
    <w:p w:rsidR="005B4A2E" w:rsidRDefault="005B4A2E" w:rsidP="005B4A2E">
      <w:r>
        <w:t>Одной из ключевых стратегий энергосбережения в строительстве является использование эффективных строительных материалов и технологий. Современные материалы, такие как высокоэффективные теплоизоляционные материалы, оконные конструкции с хорошей теплоизоляцией и инновационные системы отопления и кондиционирования воздуха, спроектированные с учетом энергосбережения, позволяют существенно снизить потребление энергии дл</w:t>
      </w:r>
      <w:r>
        <w:t>я обогрева и охлаждения зданий.</w:t>
      </w:r>
    </w:p>
    <w:p w:rsidR="005B4A2E" w:rsidRDefault="005B4A2E" w:rsidP="005B4A2E">
      <w:r>
        <w:t xml:space="preserve">Другой важной стратегией является использование возобновляемых источников энергии, таких как солнечные панели, </w:t>
      </w:r>
      <w:proofErr w:type="spellStart"/>
      <w:r>
        <w:t>ветрогенераторы</w:t>
      </w:r>
      <w:proofErr w:type="spellEnd"/>
      <w:r>
        <w:t xml:space="preserve"> и геотермальные системы. Установка таких систем на зданиях и внутри них может обеспечивать часть или даже всю необходимую энергию для здания, снижая зависимость от традиционных источников эн</w:t>
      </w:r>
      <w:r>
        <w:t>ергии.</w:t>
      </w:r>
    </w:p>
    <w:p w:rsidR="005B4A2E" w:rsidRDefault="005B4A2E" w:rsidP="005B4A2E">
      <w:r>
        <w:t xml:space="preserve">Эффективное управление энергопотреблением и мониторинг энергетических показателей также являются важной частью стратегии энергосбережения. Системы автоматизации и управления позволяют оптимизировать работу инженерных систем в зданиях, регулировать температуру, освещение и другие параметры </w:t>
      </w:r>
      <w:r>
        <w:t>для максимальной эффективности.</w:t>
      </w:r>
    </w:p>
    <w:p w:rsidR="005B4A2E" w:rsidRDefault="005B4A2E" w:rsidP="005B4A2E">
      <w:r>
        <w:t>Важным аспектом стратегии энергосбережения является образование и обучение специалистов в строительной отрасли, чтобы они были готовы применять современные методы и технологии, направленные на снижение потребления энергии и создание более эффективных зданий.</w:t>
      </w:r>
    </w:p>
    <w:p w:rsidR="005B4A2E" w:rsidRDefault="005B4A2E" w:rsidP="005B4A2E">
      <w:r>
        <w:t xml:space="preserve">Дополнительно к стратегиям энергосбережения, необходимо обратить внимание на внедрение новых стандартов и нормативов в строительной индустрии, которые стимулируют использование эффективных технологий и материалов. Это может включать в себя обязательные требования к </w:t>
      </w:r>
      <w:proofErr w:type="spellStart"/>
      <w:r>
        <w:t>энергоэффективности</w:t>
      </w:r>
      <w:proofErr w:type="spellEnd"/>
      <w:r>
        <w:t xml:space="preserve"> зданий и систем, что способствует повышению станд</w:t>
      </w:r>
      <w:r>
        <w:t>артов качества в строительстве.</w:t>
      </w:r>
    </w:p>
    <w:p w:rsidR="005B4A2E" w:rsidRDefault="005B4A2E" w:rsidP="005B4A2E">
      <w:r>
        <w:t xml:space="preserve">Создание экологически устойчивых городских планировок и концепций развития городов также играет важную роль в стратегиях энергосбережения. Оптимизация транспортных систем, увеличение общественного транспорта и разработка инфраструктуры для пешеходов и велосипедистов способствуют снижению </w:t>
      </w:r>
      <w:proofErr w:type="spellStart"/>
      <w:r>
        <w:t>энергозатрат</w:t>
      </w:r>
      <w:proofErr w:type="spellEnd"/>
      <w:r>
        <w:t xml:space="preserve"> на транспортировку и уменьшению загрязнения окружающей сре</w:t>
      </w:r>
      <w:r>
        <w:t>ды.</w:t>
      </w:r>
    </w:p>
    <w:p w:rsidR="005B4A2E" w:rsidRDefault="005B4A2E" w:rsidP="005B4A2E">
      <w:r>
        <w:t xml:space="preserve">Важной частью стратегий энергосбережения также является сотрудничество с государственными органами, инвесторами и общественными организациями для финансирования и поддержки проектов, направленных на создание более </w:t>
      </w:r>
      <w:proofErr w:type="spellStart"/>
      <w:r>
        <w:t>энергоэффективной</w:t>
      </w:r>
      <w:proofErr w:type="spellEnd"/>
      <w:r>
        <w:t xml:space="preserve"> инфраструктуры и зданий. Это может включать в себя выделение субсидий, налоговые </w:t>
      </w:r>
      <w:r>
        <w:t>льготы и другие меры поддержки.</w:t>
      </w:r>
    </w:p>
    <w:p w:rsidR="005B4A2E" w:rsidRDefault="005B4A2E" w:rsidP="005B4A2E">
      <w:r>
        <w:t>С учетом быстрого развития технологий, важно постоянно отслеживать новые инновации и интегрировать их в строительную практику. Применение современных информационных систем, интернета вещей и искусственного интеллекта может значительно улучшить управление энергопотреблением и обеспечить оптима</w:t>
      </w:r>
      <w:r>
        <w:t>льную работу инженерных систем.</w:t>
      </w:r>
    </w:p>
    <w:p w:rsidR="005B4A2E" w:rsidRDefault="005B4A2E" w:rsidP="005B4A2E">
      <w:r>
        <w:t xml:space="preserve">Итак, стратегии энергосбережения в строительстве включают в себя использование эффективных материалов и технологий, применение возобновляемых источников энергии, образование </w:t>
      </w:r>
      <w:r>
        <w:lastRenderedPageBreak/>
        <w:t>специалистов, внедрение новых стандартов и нормативов, оптимизацию городской инфраструктуры и сотрудничество с различными заинтересованными сторонами. Эти меры не только способствуют энергосбережению, но также создают более устойчивую и экологически чистую будущую среду.</w:t>
      </w:r>
    </w:p>
    <w:p w:rsidR="005B4A2E" w:rsidRPr="005B4A2E" w:rsidRDefault="005B4A2E" w:rsidP="005B4A2E">
      <w:r>
        <w:t xml:space="preserve">В заключение, стратегии энергосбережения в строительной отрасли становятся неотъемлемой частью современного строительства. Эти стратегии способствуют снижению экологического воздействия, сокращению операционных расходов и созданию более комфортных и устойчивых зданий. Их успешная реализация требует сотрудничества между инженерами, архитекторами, строителями и общественными организациями с целью создания </w:t>
      </w:r>
      <w:proofErr w:type="spellStart"/>
      <w:r>
        <w:t>энергоэффективных</w:t>
      </w:r>
      <w:proofErr w:type="spellEnd"/>
      <w:r>
        <w:t xml:space="preserve"> и экологически устойчивых строительных проектов.</w:t>
      </w:r>
      <w:bookmarkEnd w:id="0"/>
    </w:p>
    <w:sectPr w:rsidR="005B4A2E" w:rsidRPr="005B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11"/>
    <w:rsid w:val="00197E11"/>
    <w:rsid w:val="005B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D488"/>
  <w15:chartTrackingRefBased/>
  <w15:docId w15:val="{2AE36A35-4B29-4BEA-9332-CDE54F0B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A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2024-01-14T12:29:00Z</dcterms:created>
  <dcterms:modified xsi:type="dcterms:W3CDTF">2024-01-14T12:31:00Z</dcterms:modified>
</cp:coreProperties>
</file>