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E9" w:rsidRDefault="008712BA" w:rsidP="008712BA">
      <w:pPr>
        <w:pStyle w:val="1"/>
        <w:jc w:val="center"/>
      </w:pPr>
      <w:r w:rsidRPr="008712BA">
        <w:t>Планирование и строительство промышленных парков</w:t>
      </w:r>
    </w:p>
    <w:p w:rsidR="008712BA" w:rsidRDefault="008712BA" w:rsidP="008712BA"/>
    <w:p w:rsidR="008712BA" w:rsidRDefault="008712BA" w:rsidP="008712BA">
      <w:bookmarkStart w:id="0" w:name="_GoBack"/>
      <w:r>
        <w:t>Планирование и строительство промышленных парков представляет собой важный аспект развития промышленности и инфраструктуры в современном мире. Промышленные парки представляют собой специализированные территории, предназначенные для размещения производственных и складских объектов, а также офисов и инфраструктуры, обслуживающей промышленность. Они играют ключевую роль в создании условий для экономического роста, инн</w:t>
      </w:r>
      <w:r>
        <w:t>оваций и создания рабочих мест.</w:t>
      </w:r>
    </w:p>
    <w:p w:rsidR="008712BA" w:rsidRDefault="008712BA" w:rsidP="008712BA">
      <w:r>
        <w:t>Первый этап в планировании промышленного парка - это выбор подходящего местоположения. Это может включать в себя анализ доступности транспортных коммуникаций, близость к сырьевым и рыночным ресурсам, а также учет экологических и земельных ограничений. Выбор подходящей локации имеет решающее значение для успешного функционирования парка и его</w:t>
      </w:r>
      <w:r>
        <w:t xml:space="preserve"> будущей конкурентоспособности.</w:t>
      </w:r>
    </w:p>
    <w:p w:rsidR="008712BA" w:rsidRDefault="008712BA" w:rsidP="008712BA">
      <w:r>
        <w:t>Следующим важным шагом является разработка детального мастер-плана промышленного парка. В этом процессе определяются зоны размещения производственных и административных объектов, инфраструктуры, дорожной сети и систем коммуникаций. Мастер-план должен учитывать потребности и требования будущих арендаторов и обеспечивать оптимальное испо</w:t>
      </w:r>
      <w:r>
        <w:t>льзование доступной территории.</w:t>
      </w:r>
    </w:p>
    <w:p w:rsidR="008712BA" w:rsidRDefault="008712BA" w:rsidP="008712BA">
      <w:r>
        <w:t>Одним из ключевых аспектов при строительстве промышленных парков является обеспечение доступа к современной инфраструктуре и коммуникациям. Это включает в себя создание дорожной сети, электроснабжения, систем водоснабжения и канализации, а также доступа к интернету и связи. Инфраструктура должна быть надежной и готовой к масштабированию в соответствии с потребно</w:t>
      </w:r>
      <w:r>
        <w:t>стями промышленных предприятий.</w:t>
      </w:r>
    </w:p>
    <w:p w:rsidR="008712BA" w:rsidRDefault="008712BA" w:rsidP="008712BA">
      <w:r>
        <w:t>Важным аспектом при планировании и строительстве промышленных парков является также учет экологических и экономических аспектов. Необходимо обеспечить соблюдение экологических стандартов и регуляций, а также обеспечить устойчивое использование природных ресурсов. Экономическая устойчивость парка зависит от привлечения инвестиций, арендаторов и создания б</w:t>
      </w:r>
      <w:r>
        <w:t>лагоприятного бизнес-окружения.</w:t>
      </w:r>
    </w:p>
    <w:p w:rsidR="008712BA" w:rsidRDefault="008712BA" w:rsidP="008712BA">
      <w:r>
        <w:t xml:space="preserve">Кроме того, важной частью планирования промышленных парков является привлечение арендаторов и инвесторов. Это может включать в себя проведение маркетинговых исследований, создание привлекательных условий аренды и инвестиционных возможностей, а также установление партнерских </w:t>
      </w:r>
      <w:r>
        <w:t>отношений с бизнес-сообществом.</w:t>
      </w:r>
    </w:p>
    <w:p w:rsidR="008712BA" w:rsidRDefault="008712BA" w:rsidP="008712BA">
      <w:r>
        <w:t>В целом, планирование и строительство промышленных парков являются сложным и многогранным процессом, который требует согласованности интересов государства, бизнеса и общества. Правильное планирование и управление парком способствуют развитию экономики, созданию рабочих мест и обеспечивают сбалансированный рост промышленности.</w:t>
      </w:r>
    </w:p>
    <w:p w:rsidR="008712BA" w:rsidRDefault="008712BA" w:rsidP="008712BA">
      <w:r>
        <w:t>Еще одним важным аспектом при планировании и строительстве промышленных парков является обеспечение безопасности и соблюдение норм и стандартов в области охраны труда. Промышленные объекты могут быть связаны с различными рисками, и поэтому необходимо предусмотреть меры по предотвращению несчастных случаев и обеспечению безопасны</w:t>
      </w:r>
      <w:r>
        <w:t>х условий труда для работников.</w:t>
      </w:r>
    </w:p>
    <w:p w:rsidR="008712BA" w:rsidRDefault="008712BA" w:rsidP="008712BA">
      <w:r>
        <w:t xml:space="preserve">Следует также обратить внимание на сбалансированное использование земельных ресурсов при развитии промышленных парков. Эффективное использование земельных участков может </w:t>
      </w:r>
      <w:r>
        <w:lastRenderedPageBreak/>
        <w:t>способствовать оптимизации затрат на строительство и обеспечить устойчивое развитие, а также минимизировать негативное в</w:t>
      </w:r>
      <w:r>
        <w:t>оздействие на окружающую среду.</w:t>
      </w:r>
    </w:p>
    <w:p w:rsidR="008712BA" w:rsidRDefault="008712BA" w:rsidP="008712BA">
      <w:r>
        <w:t>Промышленные парки также могут стимулировать инновации и научно-исследовательскую деятельность в сфере промышленности. Создание научных и инновационных центров внутри парков может способствовать разработке новых технологий, повышению конкурентоспособности предпри</w:t>
      </w:r>
      <w:r>
        <w:t>ятий и развитию новых отраслей.</w:t>
      </w:r>
    </w:p>
    <w:p w:rsidR="008712BA" w:rsidRDefault="008712BA" w:rsidP="008712BA">
      <w:r>
        <w:t>Одним из ключевых моментов при планировании и строительстве промышленных парков является учет долгосрочной перспективы. Это означает, что парки должны быть спроектированы с учетом потребностей и требований предприятий не только на текущий момент, но и на будущее. Гибкость и масштабируемость инфраструктуры и объектов в парке позволяют адаптироваться к изменяющимся рыночным услов</w:t>
      </w:r>
      <w:r>
        <w:t>иям и потребностям арендаторов.</w:t>
      </w:r>
    </w:p>
    <w:p w:rsidR="008712BA" w:rsidRPr="008712BA" w:rsidRDefault="008712BA" w:rsidP="008712BA">
      <w:r>
        <w:t>В заключение, планирование и строительство промышленных парков являются важным фактором для развития промышленности и экономики. Эффективное использование ресурсов, создание благоприятной инфраструктуры и стимулирование инноваций способствуют росту бизнеса и созданию рабочих мест, а также повышают конкурентоспособность регионов на мировом рынке. Тщательное планирование и управление парками играют важную роль в этом процессе, обеспечивая устойчивое и успешное развитие промышленности.</w:t>
      </w:r>
      <w:bookmarkEnd w:id="0"/>
    </w:p>
    <w:sectPr w:rsidR="008712BA" w:rsidRPr="0087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9"/>
    <w:rsid w:val="005359E9"/>
    <w:rsid w:val="0087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5905"/>
  <w15:chartTrackingRefBased/>
  <w15:docId w15:val="{39A653D5-FCD4-45CE-A192-0E4E843E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2024-01-14T12:45:00Z</dcterms:created>
  <dcterms:modified xsi:type="dcterms:W3CDTF">2024-01-14T12:46:00Z</dcterms:modified>
</cp:coreProperties>
</file>