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8B" w:rsidRDefault="00E25E1D" w:rsidP="00E25E1D">
      <w:pPr>
        <w:pStyle w:val="1"/>
        <w:rPr>
          <w:lang w:val="ru-RU"/>
        </w:rPr>
      </w:pPr>
      <w:r w:rsidRPr="00F81B52">
        <w:rPr>
          <w:lang w:val="ru-RU"/>
        </w:rPr>
        <w:t>Инновации в области судовых систем управления</w:t>
      </w:r>
    </w:p>
    <w:p w:rsidR="00E25E1D" w:rsidRPr="00E25E1D" w:rsidRDefault="00E25E1D" w:rsidP="00E25E1D">
      <w:r w:rsidRPr="00E25E1D">
        <w:t>Современное судостроение активно внедряет инновационные технологии в различные аспекты судовых систем, в том числе в системы управления. Интеграция передовых решений в области автоматизации, электроники и программного обеспечения значительно улучшает эффективность, безопасность и экологичность судов, а также обеспечивает современным морским судам конкурентоспособность в условиях быстро меняющегося морского пространства.</w:t>
      </w:r>
    </w:p>
    <w:p w:rsidR="00E25E1D" w:rsidRPr="00E25E1D" w:rsidRDefault="00E25E1D" w:rsidP="00E25E1D">
      <w:r w:rsidRPr="00E25E1D">
        <w:t>Одной из ключевых инноваций в области судовых систем управления является автоматизированное управление судном. Системы автопилота с использованием передовых алгоритмов искусственного интеллекта обеспечивают стабильность движения судна, что снижает нагрузку на экипаж и увеличивает точность управления в различных морских условиях. Это также способствует снижению энергопотребления и, следовательно, к экономии топлива.</w:t>
      </w:r>
    </w:p>
    <w:p w:rsidR="00E25E1D" w:rsidRPr="00E25E1D" w:rsidRDefault="00E25E1D" w:rsidP="00E25E1D">
      <w:r w:rsidRPr="00E25E1D">
        <w:t>Инновации в области систем управления включают в себя также электрические системы вместо традиционных механических. Электрификация управляющих механизмов и систем привода позволяет более точно регулировать движение судна, а также обеспечивает легкость в обслуживании и устойчивость к износу. Применение современных электронных компонентов и систем энергоподачи повышает надежность работы и уменьшает потребление энергии.</w:t>
      </w:r>
    </w:p>
    <w:p w:rsidR="00E25E1D" w:rsidRPr="00E25E1D" w:rsidRDefault="00E25E1D" w:rsidP="00E25E1D">
      <w:r w:rsidRPr="00E25E1D">
        <w:t>Одним из важных направлений развития в судостроении является внедрение систем управления на основе данных. Сенсоры и датчики, установленные на судне, собирают информацию о состоянии судна, окружающей среде и работе основных систем. Современные системы обработки данных и искусственного интеллекта позволяют анализировать эти данные в реальном времени, предсказывать возможные проблемы и оптимизировать работу судовых систем для повышения эффективности и безопасности плавания.</w:t>
      </w:r>
    </w:p>
    <w:p w:rsidR="00E25E1D" w:rsidRPr="00E25E1D" w:rsidRDefault="00E25E1D" w:rsidP="00E25E1D">
      <w:r w:rsidRPr="00E25E1D">
        <w:t>Еще одной инновацией в судовых системах управления является внедрение технологий удаленного мониторинга и управления. Это позволяет операторам и экипажам судов получать доступ к важной информации о состоянии судна и его системах даже на расстоянии. Такие системы обеспечивают оперативное реагирование на проблемы и оптимизацию работы судна в реальном времени.</w:t>
      </w:r>
    </w:p>
    <w:p w:rsidR="00E25E1D" w:rsidRPr="00E25E1D" w:rsidRDefault="00E25E1D" w:rsidP="00E25E1D">
      <w:r w:rsidRPr="00E25E1D">
        <w:t>Системы управления включают в себя также область цифровых карт и систем позиционирования. Использование высокоточных навигационных данных и системы глобального позиционирования (GPS) позволяет точно определять местоположение судна, улучшая навигацию и обеспечивая безопасность в плавании.</w:t>
      </w:r>
    </w:p>
    <w:p w:rsidR="00E25E1D" w:rsidRPr="00E25E1D" w:rsidRDefault="00E25E1D" w:rsidP="00E25E1D">
      <w:r w:rsidRPr="00E25E1D">
        <w:t>Безопасность судоходства становится одним из ключевых приоритетов при внедрении инноваций в судовые системы управления. Дополнительные системы мониторинга и контроля среды, системы предотвращения столкновений, а также аварийные системы управления обеспечивают уровень безопасности, который ранее был трудно достичь.</w:t>
      </w:r>
    </w:p>
    <w:p w:rsidR="00E25E1D" w:rsidRPr="00E25E1D" w:rsidRDefault="00E25E1D" w:rsidP="00E25E1D">
      <w:r w:rsidRPr="00E25E1D">
        <w:rPr>
          <w:lang w:val="ru-RU"/>
        </w:rPr>
        <w:t xml:space="preserve">В заключение, инновации в области судовых систем управления играют важную роль в развитии современного судостроения. </w:t>
      </w:r>
      <w:r w:rsidRPr="00E25E1D">
        <w:t>Они повышают эффективность, безопасность и устойчивость судов, делая их более конкурентоспособными в условиях динамично меняющегося морского пространства. Внедрение новых технологий и систем управления не только содействует оптимизации процессов, но и улучшает общий вклад судостроения в устойчивое развитие мировой морской индустрии.</w:t>
      </w:r>
      <w:bookmarkStart w:id="0" w:name="_GoBack"/>
      <w:bookmarkEnd w:id="0"/>
    </w:p>
    <w:sectPr w:rsidR="00E25E1D" w:rsidRPr="00E25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99"/>
    <w:rsid w:val="00116299"/>
    <w:rsid w:val="00E25E1D"/>
    <w:rsid w:val="00EA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9FB93"/>
  <w15:chartTrackingRefBased/>
  <w15:docId w15:val="{21836A7F-0DD4-4D0C-8A17-CEFFA18B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5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5E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2726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2024-01-14T12:46:00Z</dcterms:created>
  <dcterms:modified xsi:type="dcterms:W3CDTF">2024-01-14T12:47:00Z</dcterms:modified>
</cp:coreProperties>
</file>