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4C3" w:rsidRDefault="00C173C4" w:rsidP="00C173C4">
      <w:pPr>
        <w:pStyle w:val="1"/>
        <w:jc w:val="center"/>
      </w:pPr>
      <w:r w:rsidRPr="00C173C4">
        <w:t>Разработка градостроительных норм и правил</w:t>
      </w:r>
    </w:p>
    <w:p w:rsidR="00C173C4" w:rsidRDefault="00C173C4" w:rsidP="00C173C4"/>
    <w:p w:rsidR="00C173C4" w:rsidRDefault="00C173C4" w:rsidP="00C173C4">
      <w:bookmarkStart w:id="0" w:name="_GoBack"/>
      <w:r>
        <w:t>Разработка градостроительных норм и правил (ГНП) представляет собой важный этап в процессе планирования и организации строительства в городе и населенных пунктах. Эти нормы и правила устанавливают стандарты и требования к организации городской среды, зонированию, использованию земельных участков, архитектуре и дизайну зданий, а также обеспечивают устойчивое и сбалансированное развити</w:t>
      </w:r>
      <w:r>
        <w:t>е городов и населенных пунктов.</w:t>
      </w:r>
    </w:p>
    <w:p w:rsidR="00C173C4" w:rsidRDefault="00C173C4" w:rsidP="00C173C4">
      <w:r>
        <w:t>Одной из основных целей разработки ГНП является создание комфортных и безопасных условий для проживания и деятельности населения. Это включает в себя определение нормативов по плотности застройки, высоте зданий, инженерной инфраструктуре, охране окружающей среды и другим аспектам, влия</w:t>
      </w:r>
      <w:r>
        <w:t>ющим на качество жизни горожан.</w:t>
      </w:r>
    </w:p>
    <w:p w:rsidR="00C173C4" w:rsidRDefault="00C173C4" w:rsidP="00C173C4">
      <w:r>
        <w:t xml:space="preserve">ГНП также играют важную роль в охране и сохранении культурного и исторического наследия городов. Они могут включать в себя положения о сохранении и реставрации исторических зданий и архитектурных ансамблей, а также ограничения на строительство </w:t>
      </w:r>
      <w:r>
        <w:t>в исторически значимых районах.</w:t>
      </w:r>
    </w:p>
    <w:p w:rsidR="00C173C4" w:rsidRDefault="00C173C4" w:rsidP="00C173C4">
      <w:r>
        <w:t>Основой разработки ГНП является учет потребностей и интересов различных сторон, включая местные власти, граждан, бизнес-сообщество и экологические организации. Процесс разработки ГНП часто включает в себя общественные слушания и консультации, чтобы обеспечить широкое согласие и</w:t>
      </w:r>
      <w:r>
        <w:t xml:space="preserve"> учесть множество точек зрения.</w:t>
      </w:r>
    </w:p>
    <w:p w:rsidR="00C173C4" w:rsidRDefault="00C173C4" w:rsidP="00C173C4">
      <w:r>
        <w:t>Следует отметить, что ГНП могут различаться в разных странах и регионах в зависимости от их законодательных и культурных особенностей. Однако они всегда являются важным инструментом для обеспечения устойчивого и целостного развития городов и населенных пунктов.</w:t>
      </w:r>
    </w:p>
    <w:p w:rsidR="00C173C4" w:rsidRDefault="00C173C4" w:rsidP="00C173C4">
      <w:r>
        <w:t>Одним из ключевых аспектов в разработке градостроительных норм и правил является обеспечение экологической устойчивости и соблюдение принципов устойчивого развития. Города и населенные пункты должны быть организованы так, чтобы минимизировать негативное воздействие на окружающую среду, сохранять природные ресурсы и обеспечивать устойчивое использование земельных участков. ГНП включают нормативы по охране природных объектов, учету зеленых насаждений и созданию экологических коридоров в городской ср</w:t>
      </w:r>
      <w:r>
        <w:t>еде.</w:t>
      </w:r>
    </w:p>
    <w:p w:rsidR="00C173C4" w:rsidRDefault="00C173C4" w:rsidP="00C173C4">
      <w:r>
        <w:t xml:space="preserve">Еще одним важным аспектом ГНП является обеспечение доступности и </w:t>
      </w:r>
      <w:proofErr w:type="spellStart"/>
      <w:r>
        <w:t>инклюзивности</w:t>
      </w:r>
      <w:proofErr w:type="spellEnd"/>
      <w:r>
        <w:t xml:space="preserve"> городской среды. Это включает в себя создание условий для доступа к жилью, образованию, здравоохранению и общественным местам для всех граждан, включая людей с ограниченными возможностями. ГНП должны предусматривать строительство барьеров для инвалидов</w:t>
      </w:r>
      <w:r>
        <w:t xml:space="preserve"> и создание </w:t>
      </w:r>
      <w:proofErr w:type="spellStart"/>
      <w:r>
        <w:t>безбарьерной</w:t>
      </w:r>
      <w:proofErr w:type="spellEnd"/>
      <w:r>
        <w:t xml:space="preserve"> среды.</w:t>
      </w:r>
    </w:p>
    <w:p w:rsidR="00C173C4" w:rsidRDefault="00C173C4" w:rsidP="00C173C4">
      <w:r>
        <w:t>Важным аспектом разработки ГНП является также учет городской мобильности и транспортных потоков. Планирование дорожной инфраструктуры, общественного транспорта и велосипедных дорожек имеет большое значение для снижения транспортных проблем и загрязне</w:t>
      </w:r>
      <w:r>
        <w:t>ния окружающей среды в городах.</w:t>
      </w:r>
    </w:p>
    <w:p w:rsidR="00C173C4" w:rsidRDefault="00C173C4" w:rsidP="00C173C4">
      <w:r>
        <w:t xml:space="preserve">С развитием технологий и изменением потребительских предпочтений, ГНП также должны учитывать современные тенденции, такие как </w:t>
      </w:r>
      <w:proofErr w:type="spellStart"/>
      <w:r>
        <w:t>цифровизация</w:t>
      </w:r>
      <w:proofErr w:type="spellEnd"/>
      <w:r>
        <w:t xml:space="preserve"> и "умные" города. Это включает в себя использование информационных технологий и данных для оптимизации управления городом, улучшения качества жизни граждан и повышения эффектив</w:t>
      </w:r>
      <w:r>
        <w:t>ности городской инфраструктуры.</w:t>
      </w:r>
    </w:p>
    <w:p w:rsidR="00C173C4" w:rsidRDefault="00C173C4" w:rsidP="00C173C4">
      <w:r>
        <w:lastRenderedPageBreak/>
        <w:t>В заключение, разработка градостроительных норм и правил - это сложный и многогранный процесс, который требует учета множества факторов, включая социальные, экологические и технологические аспекты. ГНП играют важную роль в формировании современных городов и населенных пунктов, обеспечивая их устойчивое развитие, доступность и комфортность для всех граждан.</w:t>
      </w:r>
    </w:p>
    <w:p w:rsidR="00C173C4" w:rsidRPr="00C173C4" w:rsidRDefault="00C173C4" w:rsidP="00C173C4">
      <w:r>
        <w:t>В заключение, разработка градостроительных норм и правил играет ключевую роль в организации строительства и планирования городской среды. Они способствуют созданию комфортных и безопасных условий для проживания и работы, а также учету интересов и потребностей различных сторон. ГНП помогают гармонично развивать города и обеспечивать их устойчивое и сбалансированное развитие.</w:t>
      </w:r>
      <w:bookmarkEnd w:id="0"/>
    </w:p>
    <w:sectPr w:rsidR="00C173C4" w:rsidRPr="00C1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C3"/>
    <w:rsid w:val="00A534C3"/>
    <w:rsid w:val="00C1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9310"/>
  <w15:chartTrackingRefBased/>
  <w15:docId w15:val="{05A5C35B-C391-4746-8C9B-DE0B4C5C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73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3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2024-01-14T12:57:00Z</dcterms:created>
  <dcterms:modified xsi:type="dcterms:W3CDTF">2024-01-14T12:58:00Z</dcterms:modified>
</cp:coreProperties>
</file>