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F9" w:rsidRDefault="00FC1A59" w:rsidP="00FC1A59">
      <w:pPr>
        <w:pStyle w:val="1"/>
        <w:jc w:val="center"/>
      </w:pPr>
      <w:r w:rsidRPr="00FC1A59">
        <w:t>Основы городской экологии и устойчивого развития</w:t>
      </w:r>
    </w:p>
    <w:p w:rsidR="00FC1A59" w:rsidRDefault="00FC1A59" w:rsidP="00FC1A59"/>
    <w:p w:rsidR="00FC1A59" w:rsidRDefault="00FC1A59" w:rsidP="00FC1A59">
      <w:bookmarkStart w:id="0" w:name="_GoBack"/>
      <w:r>
        <w:t>Современные города сталкиваются с множеством экологических проблем, таких как загрязнение воздуха и воды, потеря биоразнообразия, ухудшение качества жизни и другие. Для решения этих проблем все более важной становится городская экология и устойчивое развитие. Эти концепции взаимосвязаны и направлены на создание городов, которые учитывают потребности населения и природы, а также обеспечи</w:t>
      </w:r>
      <w:r>
        <w:t>вают долгосрочное благополучие.</w:t>
      </w:r>
    </w:p>
    <w:p w:rsidR="00FC1A59" w:rsidRDefault="00FC1A59" w:rsidP="00FC1A59">
      <w:r>
        <w:t>Городская экология подразумевает анализ воздействия городской среды на окружающую природу и здоровье человека. Она включает в себя изучение различных аспектов, таких как загрязнение воздуха и воды, уровень шума, доступность зеленых зон и качество жилья. Городская экология помогает выявить проблемные области и разработать стратегии для их улучше</w:t>
      </w:r>
      <w:r>
        <w:t>ния.</w:t>
      </w:r>
    </w:p>
    <w:p w:rsidR="00FC1A59" w:rsidRDefault="00FC1A59" w:rsidP="00FC1A59">
      <w:r>
        <w:t>Устойчивое развитие городов связано с созданием среды, в которой учитываются потребности текущего поколения без ущерба для будущих поколений. Это означает более эффективное использование ресурсов, снижение выбросов и отходов, развитие экологически чистых источников энергии и обеспечение доступности образования и здравоохра</w:t>
      </w:r>
      <w:r>
        <w:t>нения для всех слоев населения.</w:t>
      </w:r>
    </w:p>
    <w:p w:rsidR="00FC1A59" w:rsidRDefault="00FC1A59" w:rsidP="00FC1A59">
      <w:r>
        <w:t>Для достижения городской экологии и устойчивого развития необходимо принимать ряд мер и решений. Важным аспектом является повышение осведомленности населения о экологических проблемах и методах их решения. Это может включать в себя образовательные программы, кампании по снижению потребления энергии и воды, а также пропаг</w:t>
      </w:r>
      <w:r>
        <w:t>анду устойчивых способов жизни.</w:t>
      </w:r>
    </w:p>
    <w:p w:rsidR="00FC1A59" w:rsidRDefault="00FC1A59" w:rsidP="00FC1A59">
      <w:r>
        <w:t>Одним из ключевых элементов устойчивого развития городов является развитие общественного транспорта и создание пешеходных и велосипедных зон. Это способствует снижению использования личных автомобилей, уменьшению выбросов и созданию более комфор</w:t>
      </w:r>
      <w:r>
        <w:t>тной и зеленой городской среды.</w:t>
      </w:r>
    </w:p>
    <w:p w:rsidR="00FC1A59" w:rsidRDefault="00FC1A59" w:rsidP="00FC1A59">
      <w:r>
        <w:t>Кроме того, устойчивое развитие городов включает в себя разработку стратегий по управлению отходами и ресурсами, внедрение экологически чистых технологий и использование возобновляемых источников энергии. Это помогает уменьшить негативное воздействие городов на природу и способствует сохранению ресурсов для будущих поколений.</w:t>
      </w:r>
    </w:p>
    <w:p w:rsidR="00FC1A59" w:rsidRDefault="00FC1A59" w:rsidP="00FC1A59">
      <w:r>
        <w:t xml:space="preserve">Для успешной реализации концепций городской экологии и устойчивого развития важно проводить мониторинг и оценку воздействия различных проектов и инициатив на окружающую среду. Это позволяет выявлять проблемы и корректировать планы действий, чтобы обеспечить лучшую сбалансированность между развитием города и охраной </w:t>
      </w:r>
      <w:r>
        <w:t>природы.</w:t>
      </w:r>
    </w:p>
    <w:p w:rsidR="00FC1A59" w:rsidRDefault="00FC1A59" w:rsidP="00FC1A59">
      <w:r>
        <w:t xml:space="preserve">Создание зеленых зон и парков в городе играет важную роль в улучшении качества городской жизни и поддержании биоразнообразия. Зеленые насаждения, озеленение улиц и создание общественных садов создают приятное окружение, способствуют улучшению здоровья горожан </w:t>
      </w:r>
      <w:r>
        <w:t>и снижению загрязнения воздуха.</w:t>
      </w:r>
    </w:p>
    <w:p w:rsidR="00FC1A59" w:rsidRDefault="00FC1A59" w:rsidP="00FC1A59">
      <w:r>
        <w:t xml:space="preserve">Социальная справедливость и </w:t>
      </w:r>
      <w:proofErr w:type="spellStart"/>
      <w:r>
        <w:t>включительность</w:t>
      </w:r>
      <w:proofErr w:type="spellEnd"/>
      <w:r>
        <w:t xml:space="preserve"> также должны быть в центре устойчивого развития городов. Это означает, что все слои населения должны иметь равный доступ к ресурсам и услугам, включая образование, здравоохранение и жилье. Городская планировка должна учитывать потребности различных групп, включая меньшинства и людей</w:t>
      </w:r>
      <w:r>
        <w:t xml:space="preserve"> с ограниченными возможностями.</w:t>
      </w:r>
    </w:p>
    <w:p w:rsidR="00FC1A59" w:rsidRDefault="00FC1A59" w:rsidP="00FC1A59">
      <w:r>
        <w:lastRenderedPageBreak/>
        <w:t>Развитие общественного транспорта и создание сети велосипедных дорожек и пешеходных зон помогают снизить транспортные проблемы, включая дорожные заторы и загрязнение воздуха. Это также способствует улучшению физической активности горожан и уменьшению необ</w:t>
      </w:r>
      <w:r>
        <w:t>ходимости в личных автомобилях.</w:t>
      </w:r>
    </w:p>
    <w:p w:rsidR="00FC1A59" w:rsidRDefault="00FC1A59" w:rsidP="00FC1A59">
      <w:r>
        <w:t>Важным аспектом является также внедрение современных технологий и инноваций в городское планирование и управление. Умные города могут использовать данные и аналитику для оптимизации ресурсов, улучшения безопасно</w:t>
      </w:r>
      <w:r>
        <w:t>сти и обеспечения устойчивости.</w:t>
      </w:r>
    </w:p>
    <w:p w:rsidR="00FC1A59" w:rsidRDefault="00FC1A59" w:rsidP="00FC1A59">
      <w:r>
        <w:t>В конечном итоге, городская экология и устойчивое развитие несут важное социальное и экологическое значение. Они помогают создать города, которые обеспечивают высокое качество жизни для своих жителей, способствуют сохранению окружающей среды и создают условия для устойчивого развития как в настоящем, так и в будущем. Достижение этих целей требует усилий на всех уровнях общества и сотрудничества между городскими властями, гражданами и бизнесом.</w:t>
      </w:r>
    </w:p>
    <w:p w:rsidR="00FC1A59" w:rsidRPr="00FC1A59" w:rsidRDefault="00FC1A59" w:rsidP="00FC1A59">
      <w:r>
        <w:t>В заключение, городская экология и устойчивое развитие играют важную роль в обеспечении качества жизни городского населения и сохранении природы. Они требуют комплексных подходов и совместных усилий со стороны государственных органов, бизнеса и гражданского общества. Создание устойчивых и экологически дружелюбных городов является ключевой задачей для обеспечения благополучия текущих и будущих поколений.</w:t>
      </w:r>
      <w:bookmarkEnd w:id="0"/>
    </w:p>
    <w:sectPr w:rsidR="00FC1A59" w:rsidRPr="00FC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9"/>
    <w:rsid w:val="004976F9"/>
    <w:rsid w:val="00FC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C53"/>
  <w15:chartTrackingRefBased/>
  <w15:docId w15:val="{6652FF6E-2453-40DD-BD2B-0C079F62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A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2024-01-14T13:55:00Z</dcterms:created>
  <dcterms:modified xsi:type="dcterms:W3CDTF">2024-01-14T13:57:00Z</dcterms:modified>
</cp:coreProperties>
</file>