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F12C5A" w:rsidP="00F12C5A">
      <w:pPr>
        <w:pStyle w:val="1"/>
        <w:rPr>
          <w:lang w:val="ru-RU"/>
        </w:rPr>
      </w:pPr>
      <w:r w:rsidRPr="00566222">
        <w:rPr>
          <w:lang w:val="ru-RU"/>
        </w:rPr>
        <w:t>Тайм-менеджмент и личная жизнь: как балансировать работу и отдых</w:t>
      </w:r>
    </w:p>
    <w:p w:rsidR="00F12C5A" w:rsidRPr="00F12C5A" w:rsidRDefault="00F12C5A" w:rsidP="00F12C5A">
      <w:pPr>
        <w:rPr>
          <w:lang w:val="ru-RU"/>
        </w:rPr>
      </w:pPr>
      <w:r w:rsidRPr="00F12C5A">
        <w:rPr>
          <w:lang w:val="ru-RU"/>
        </w:rPr>
        <w:t>В современном мире, насыщенном стрессами и постоянным темпом жизни, достижение баланса между работой и личной жизнью становится важным аспектом заботы о своем благополучии и общем качестве жизни. Тайм-менеджмент, как управление временем и задачами, играет ключевую роль в достижении этого баланса, помогая эффективно распределять время между профессиональной деятельностью и личными интересами.</w:t>
      </w:r>
    </w:p>
    <w:p w:rsidR="00F12C5A" w:rsidRPr="00F12C5A" w:rsidRDefault="00F12C5A" w:rsidP="00F12C5A">
      <w:pPr>
        <w:rPr>
          <w:lang w:val="ru-RU"/>
        </w:rPr>
      </w:pPr>
      <w:r w:rsidRPr="00F12C5A">
        <w:rPr>
          <w:lang w:val="ru-RU"/>
        </w:rPr>
        <w:t>Одной из основных проблем в современном обществе является перегрузка информацией и постоянное наличие задач, которые могут забирать большую часть времени. Для балансировки работы и личной жизни необходимо научиться определять приоритеты. Умение выделять ключевые задачи и откладывать менее важные позволяет эффективно использовать время на работе, не теряя при этом возможности наслаждаться свободными моментами.</w:t>
      </w:r>
    </w:p>
    <w:p w:rsidR="00F12C5A" w:rsidRPr="00F12C5A" w:rsidRDefault="00F12C5A" w:rsidP="00F12C5A">
      <w:pPr>
        <w:rPr>
          <w:lang w:val="ru-RU"/>
        </w:rPr>
      </w:pPr>
      <w:r w:rsidRPr="00F12C5A">
        <w:rPr>
          <w:lang w:val="ru-RU"/>
        </w:rPr>
        <w:t>Важным элементом баланса является установление четких границ между рабочим временем и временем для себя. Создание ясного графика работы, включая начало и окончание рабочего дня, а также перерывы, помогает предотвратить чрезмерную утомляемость и сохранить энергию для личных интересов. Осознание того, когда пора отдохнуть, является важным аспектом тайм-менеджмента в контексте баланса.</w:t>
      </w:r>
    </w:p>
    <w:p w:rsidR="00F12C5A" w:rsidRPr="00F12C5A" w:rsidRDefault="00F12C5A" w:rsidP="00F12C5A">
      <w:pPr>
        <w:rPr>
          <w:lang w:val="ru-RU"/>
        </w:rPr>
      </w:pPr>
      <w:r w:rsidRPr="00F12C5A">
        <w:rPr>
          <w:lang w:val="ru-RU"/>
        </w:rPr>
        <w:t>Однако, балансировка работы и личной жизни требует не только правильного распределения времени, но и умения быть настоящими в настоящем моменте. Зачастую, даже когда мы физически находимся вне рабочего пространства, ум наш все еще занят рабочими мыслями. Применение принципов майндфулнеса, осознанности, помогает полностью погружаться в настоящий момент, улучшая качество времени, проведенного вне работы.</w:t>
      </w:r>
    </w:p>
    <w:p w:rsidR="00F12C5A" w:rsidRPr="00F12C5A" w:rsidRDefault="00F12C5A" w:rsidP="00F12C5A">
      <w:pPr>
        <w:rPr>
          <w:lang w:val="ru-RU"/>
        </w:rPr>
      </w:pPr>
      <w:r w:rsidRPr="00F12C5A">
        <w:rPr>
          <w:lang w:val="ru-RU"/>
        </w:rPr>
        <w:t>Важным компонентом баланса является также умение отключаться от технологий и обязанностей работы в свободное время. Постоянное подключение к рабочим устройствам может создавать иллюзию постоянной доступности, что может мешать отдыху и личным отношениям. Установление времени, когда технологии остаются в стороне, способствует лучшей концентрации на отдыхе и общении с близкими.</w:t>
      </w:r>
    </w:p>
    <w:p w:rsidR="00F12C5A" w:rsidRPr="00F12C5A" w:rsidRDefault="00F12C5A" w:rsidP="00F12C5A">
      <w:pPr>
        <w:rPr>
          <w:lang w:val="ru-RU"/>
        </w:rPr>
      </w:pPr>
      <w:r w:rsidRPr="00F12C5A">
        <w:rPr>
          <w:lang w:val="ru-RU"/>
        </w:rPr>
        <w:t>Особое внимание следует уделять также делегации задач и умению сказать "нет". Перегруженность обязанностями на работе может создавать дисбаланс, поэтому важно быть готовым делегировать, доверять своим коллегам и уметь отказываться от дополнительных обязанностей, когда это необходимо для сохранения баланса.</w:t>
      </w:r>
    </w:p>
    <w:p w:rsidR="00F12C5A" w:rsidRPr="00F12C5A" w:rsidRDefault="00F12C5A" w:rsidP="00F12C5A">
      <w:pPr>
        <w:rPr>
          <w:lang w:val="ru-RU"/>
        </w:rPr>
      </w:pPr>
      <w:r w:rsidRPr="00F12C5A">
        <w:rPr>
          <w:lang w:val="ru-RU"/>
        </w:rPr>
        <w:t>Личные отношения играют ключевую роль в достижении баланса между работой и жизнью. Время, проведенное с семьей, друзьями или для самостоятельного отдыха, наполняет жизнь смыслом и укрепляет психологическое благополучие. Тайм-менеджмент в этом контексте включает в себя и умение планировать время для личных отношений, уделяя им достаточно внимания.</w:t>
      </w:r>
    </w:p>
    <w:p w:rsidR="00F12C5A" w:rsidRPr="00F12C5A" w:rsidRDefault="00F12C5A" w:rsidP="00F12C5A">
      <w:pPr>
        <w:rPr>
          <w:lang w:val="ru-RU"/>
        </w:rPr>
      </w:pPr>
      <w:r w:rsidRPr="00F12C5A">
        <w:rPr>
          <w:lang w:val="ru-RU"/>
        </w:rPr>
        <w:t>Необходимо также помнить о физическом здоровье. Регулярная физическая активность помогает поддерживать баланс энергии и улучшает общее самочувствие. Включение физической активности в ежедневную рутину является важным элементом тайм-менеджмента, направленным на создание гармонии между работой и личной жизнью.</w:t>
      </w:r>
    </w:p>
    <w:p w:rsidR="00F12C5A" w:rsidRPr="00F12C5A" w:rsidRDefault="00F12C5A" w:rsidP="00F12C5A">
      <w:pPr>
        <w:rPr>
          <w:lang w:val="ru-RU"/>
        </w:rPr>
      </w:pPr>
      <w:r w:rsidRPr="00F12C5A">
        <w:rPr>
          <w:lang w:val="ru-RU"/>
        </w:rPr>
        <w:t xml:space="preserve">В заключение, балансировка работы и личной жизни требует грамотного тайм-менеджмента, основанного на умении определять приоритеты, устанавливать границы, применять принципы </w:t>
      </w:r>
      <w:proofErr w:type="spellStart"/>
      <w:r w:rsidRPr="00F12C5A">
        <w:rPr>
          <w:lang w:val="ru-RU"/>
        </w:rPr>
        <w:t>майндфулнеса</w:t>
      </w:r>
      <w:proofErr w:type="spellEnd"/>
      <w:r w:rsidRPr="00F12C5A">
        <w:rPr>
          <w:lang w:val="ru-RU"/>
        </w:rPr>
        <w:t xml:space="preserve"> и отдыха, делегировать задачи, гибко реагировать на изменения и уделять время </w:t>
      </w:r>
      <w:r w:rsidRPr="00F12C5A">
        <w:rPr>
          <w:lang w:val="ru-RU"/>
        </w:rPr>
        <w:lastRenderedPageBreak/>
        <w:t>личным отношениям и заботе о себе. Поддерживая баланс между работой и отдыхом, человек создает фундамент для полноценной, сбалансированной и удовлетворительной жизни.</w:t>
      </w:r>
      <w:bookmarkStart w:id="0" w:name="_GoBack"/>
      <w:bookmarkEnd w:id="0"/>
    </w:p>
    <w:sectPr w:rsidR="00F12C5A" w:rsidRPr="00F12C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1D"/>
    <w:rsid w:val="00282F1D"/>
    <w:rsid w:val="00EA648B"/>
    <w:rsid w:val="00F1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C8E86"/>
  <w15:chartTrackingRefBased/>
  <w15:docId w15:val="{7A97144F-B3E8-490F-AF3D-51D31F1F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2C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C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2024-01-14T15:11:00Z</dcterms:created>
  <dcterms:modified xsi:type="dcterms:W3CDTF">2024-01-14T15:12:00Z</dcterms:modified>
</cp:coreProperties>
</file>