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5D" w:rsidRDefault="00581583" w:rsidP="00581583">
      <w:pPr>
        <w:pStyle w:val="1"/>
        <w:jc w:val="center"/>
      </w:pPr>
      <w:r w:rsidRPr="00581583">
        <w:t>Роль таможенной службы в экономике государства</w:t>
      </w:r>
    </w:p>
    <w:p w:rsidR="00581583" w:rsidRDefault="00581583" w:rsidP="00581583"/>
    <w:p w:rsidR="00581583" w:rsidRDefault="00581583" w:rsidP="00581583">
      <w:bookmarkStart w:id="0" w:name="_GoBack"/>
      <w:r>
        <w:t>Роль таможенной службы в экономике государства имеет ключевое значение и несет на себе несколько важных функций. Таможенная служба выполняет регулирующую, фискальную и защитную функции, способствуя развитию и поддержанию</w:t>
      </w:r>
      <w:r>
        <w:t xml:space="preserve"> стабильности экономики страны.</w:t>
      </w:r>
    </w:p>
    <w:p w:rsidR="00581583" w:rsidRDefault="00581583" w:rsidP="00581583">
      <w:r>
        <w:t>Первая роль таможенной службы - это регулирование внешней торговли. Таможенные органы контролируют перемещение товаров через границу и обеспечивают соблюдение таможенных правил и норм. Они также могут устанавливать таможенные пошлины и налоги на ввоз и вывоз товаров, что позволяет государству регулировать объем</w:t>
      </w:r>
      <w:r>
        <w:t>ы и структуру внешней торговли.</w:t>
      </w:r>
    </w:p>
    <w:p w:rsidR="00581583" w:rsidRDefault="00581583" w:rsidP="00581583">
      <w:r>
        <w:t xml:space="preserve">Вторая важная роль таможенной службы - сбор таможенных пошлин и налогов. Эти средства являются значительным источником доходов для государства и используются для финансирования различных программ и проектов. Сбор таможенных пошлин и налогов способствует поддержанию бюджетной устойчивости и </w:t>
      </w:r>
      <w:r>
        <w:t>развитию инфраструктуры страны.</w:t>
      </w:r>
    </w:p>
    <w:p w:rsidR="00581583" w:rsidRDefault="00581583" w:rsidP="00581583">
      <w:r>
        <w:t>Третья роль таможенной службы - обеспечение безопасности государства. Таможенные органы проводят контроль за перемещением товаров, что позволяет предотвращать незаконную торговлю и контрабанду опасных товаров. Они также могут выполнять функции по обеспечению санитарного и фитосанитарного контроля, что важно для защиты здоровья населения и окружающей сре</w:t>
      </w:r>
      <w:r>
        <w:t>ды.</w:t>
      </w:r>
    </w:p>
    <w:p w:rsidR="00581583" w:rsidRDefault="00581583" w:rsidP="00581583">
      <w:r>
        <w:t>Кроме того, таможенная служба способствует содействию международной торговле и укреплению торговых отношений между странами. Она сотрудничает с аналогичными органами в других странах, соблюдает международные стандарты и соглашения, что способствует упрощению и</w:t>
      </w:r>
      <w:r>
        <w:t xml:space="preserve"> ускорению глобальной торговли.</w:t>
      </w:r>
    </w:p>
    <w:p w:rsidR="00581583" w:rsidRDefault="00581583" w:rsidP="00581583">
      <w:r>
        <w:t>Итак, роль таможенной службы в экономике государства нельзя недооценивать. Она является неотъемлемой частью механизма регулирования внешней торговли, обеспечения финансовой устойчивости и защиты интересов государства. Как часть общего усилия по поддержанию экономической стабильности, таможенная служба играет важную роль в развитии современной экономики.</w:t>
      </w:r>
    </w:p>
    <w:p w:rsidR="00581583" w:rsidRDefault="00581583" w:rsidP="00581583">
      <w:r>
        <w:t>Кроме основных функций, упомянутых выше, таможенная служба также способствует укреплению правопорядка и борьбе с преступностью. Контроль за перемещением товаров через границу позволяет выявлять и пресекать случаи незаконной деятельности, такие как контрабанда, нелегальная торговля и фальсификация товаров. Это помогает поддерживать закон и порядок в стране и обеспечивать безоп</w:t>
      </w:r>
      <w:r>
        <w:t>асность национальных интересов.</w:t>
      </w:r>
    </w:p>
    <w:p w:rsidR="00581583" w:rsidRDefault="00581583" w:rsidP="00581583">
      <w:r>
        <w:t>Современные таможенные службы также активно внедряют информационные технологии и автоматизированные системы для оптимизации своей работы. Это включает в себя электронное оформление документов, системы онлайн-отслеживания грузов и базы данных для анализа и обработки информации. Эти инновации упрощают процесс таможенного оформления и способству</w:t>
      </w:r>
      <w:r>
        <w:t>ют более эффективному контролю.</w:t>
      </w:r>
    </w:p>
    <w:p w:rsidR="00581583" w:rsidRDefault="00581583" w:rsidP="00581583">
      <w:r>
        <w:t>В современном мире международная торговля имеет огромное значение для экономического развития государства. Таможенная служба играет ключевую роль в обеспечении условий для свободного и безопасного перемещения товаров через границы, что способствует росту экономики</w:t>
      </w:r>
      <w:r>
        <w:t xml:space="preserve"> и созданию новых рабочих мест.</w:t>
      </w:r>
    </w:p>
    <w:p w:rsidR="00581583" w:rsidRPr="00581583" w:rsidRDefault="00581583" w:rsidP="00581583">
      <w:r>
        <w:t xml:space="preserve">Итак, таможенная служба не только является важным элементом в регулировании внешней торговли и сборе доходов для бюджета государства, но также играет существенную роль в </w:t>
      </w:r>
      <w:r>
        <w:lastRenderedPageBreak/>
        <w:t>обеспечении безопасности и правопорядка, поддерживая тем самым устойчивое и устойчивое экономическое развитие страны.</w:t>
      </w:r>
      <w:bookmarkEnd w:id="0"/>
    </w:p>
    <w:sectPr w:rsidR="00581583" w:rsidRPr="0058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5D"/>
    <w:rsid w:val="00581583"/>
    <w:rsid w:val="008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B343"/>
  <w15:chartTrackingRefBased/>
  <w15:docId w15:val="{7F24BBFF-2CE7-49DF-A00C-A82B7B5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2024-01-15T09:44:00Z</dcterms:created>
  <dcterms:modified xsi:type="dcterms:W3CDTF">2024-01-15T09:46:00Z</dcterms:modified>
</cp:coreProperties>
</file>