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B2" w:rsidRDefault="00761704" w:rsidP="00761704">
      <w:pPr>
        <w:pStyle w:val="1"/>
        <w:jc w:val="center"/>
      </w:pPr>
      <w:r w:rsidRPr="00761704">
        <w:t>Инновационные технологии в таможенном деле</w:t>
      </w:r>
    </w:p>
    <w:p w:rsidR="00761704" w:rsidRDefault="00761704" w:rsidP="00761704"/>
    <w:p w:rsidR="00761704" w:rsidRDefault="00761704" w:rsidP="00761704">
      <w:bookmarkStart w:id="0" w:name="_GoBack"/>
      <w:r>
        <w:t>Инновационные технологии имеют существенное воздействие на современное таможенное дело, преобразуя и оптимизируя его процессы. Введение современных информационных и коммуникационных технологий позволяет таможенным органам улучшить эффективность контроля и обработки данных, а также обеспечить более высокий уровень безопасности и</w:t>
      </w:r>
      <w:r>
        <w:t xml:space="preserve"> прозрачности внешней торговли.</w:t>
      </w:r>
    </w:p>
    <w:p w:rsidR="00761704" w:rsidRDefault="00761704" w:rsidP="00761704">
      <w:r>
        <w:t xml:space="preserve">Одной из ключевых инноваций в таможенном деле является внедрение электронных систем оформления и мониторинга грузов. Теперь предприниматели могут подавать таможенные декларации и необходимые документы в электронном виде, что сокращает бумажную работу и ускоряет процесс оформления грузов. Это также способствует снижению риска ошибок и упрощает взаимодействие между таможенными органами </w:t>
      </w:r>
      <w:r>
        <w:t>и участниками внешней торговли.</w:t>
      </w:r>
    </w:p>
    <w:p w:rsidR="00761704" w:rsidRDefault="00761704" w:rsidP="00761704">
      <w:r>
        <w:t>Следующей важной инновацией является внедрение систем автоматизированной искусственной интеллекта (ИИ). С использованием алгоритмов машинного обучения и анализа данных, таможенные органы могут более точно определять риски и выявлять потенциальные нарушения. Это позволяет сосредотачивать усилия на более подозрительных грузах, сокращая время и затрат</w:t>
      </w:r>
      <w:r>
        <w:t>ы на проверку всех отправлений.</w:t>
      </w:r>
    </w:p>
    <w:p w:rsidR="00761704" w:rsidRDefault="00761704" w:rsidP="00761704">
      <w:r>
        <w:t>Технологии биометрии также нашли свое применение в таможенной сфере. Системы распознавания лиц и отпечатков пальцев используются для идентификации и аутентификации персонала, работающего на таможенных пунктах, а также для контроля доступа к чувствительным данным. Это повышает уровень безопасности и предотвращ</w:t>
      </w:r>
      <w:r>
        <w:t>ает несанкционированный доступ.</w:t>
      </w:r>
    </w:p>
    <w:p w:rsidR="00761704" w:rsidRDefault="00761704" w:rsidP="00761704">
      <w:r>
        <w:t xml:space="preserve">Еще одной инновацией в таможенном деле является использование </w:t>
      </w:r>
      <w:proofErr w:type="spellStart"/>
      <w:r>
        <w:t>блокчейн</w:t>
      </w:r>
      <w:proofErr w:type="spellEnd"/>
      <w:r>
        <w:t xml:space="preserve">-технологии. Благодаря децентрализованной и надежной природе </w:t>
      </w:r>
      <w:proofErr w:type="spellStart"/>
      <w:r>
        <w:t>блокчейна</w:t>
      </w:r>
      <w:proofErr w:type="spellEnd"/>
      <w:r>
        <w:t>, можно обеспечивать более высокую степень прозрачности и невозможность подделки данных в процессе тамож</w:t>
      </w:r>
      <w:r>
        <w:t>енного контроля и учета грузов.</w:t>
      </w:r>
    </w:p>
    <w:p w:rsidR="00761704" w:rsidRDefault="00761704" w:rsidP="00761704">
      <w:r>
        <w:t>Итак, инновационные технологии играют важную роль в современном таможенном деле, улучшая его эффективность, безопасность и прозрачность. Внедрение современных информационных решений и автоматизированных систем позволяет таможенным органам более эффективно выполнять свои функции и содействует развитию международной торговли.</w:t>
      </w:r>
    </w:p>
    <w:p w:rsidR="00761704" w:rsidRDefault="00761704" w:rsidP="00761704">
      <w:r>
        <w:t>Еще одним важным направлением инноваций в таможенном деле является использование аналитических инструментов и больших данных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). Собирая и анализируя большие объемы информации о грузах, участниках внешней торговли и рисках, таможенные службы могут прогнозировать и выявлять несоответствия и нарушения с большей точностью. Это позволяет снижать риски контраба</w:t>
      </w:r>
      <w:r>
        <w:t>нды и других незаконных деяний.</w:t>
      </w:r>
    </w:p>
    <w:p w:rsidR="00761704" w:rsidRDefault="00761704" w:rsidP="00761704">
      <w:r>
        <w:t>Современные технологии также поддерживают упрощение и автоматизацию процессов таможенного контроля, что сокращает временные задержки и затраты для участников внешней торговли. Применение беспилотных систем и роботов для инспекции грузовых контейнеров или складов может улучшить эффекти</w:t>
      </w:r>
      <w:r>
        <w:t>вность и безопасность операций.</w:t>
      </w:r>
    </w:p>
    <w:p w:rsidR="00761704" w:rsidRDefault="00761704" w:rsidP="00761704">
      <w:r>
        <w:t>Важно также отметить, что современные таможенные службы активно сотрудничают на международном уровне, обмениваясь данными и опытом. Это помогает содействовать стандартизации и гармонизации таможенных процедур между странами и регионами, что способствует боле</w:t>
      </w:r>
      <w:r>
        <w:t>е эффективной мировой торговле.</w:t>
      </w:r>
    </w:p>
    <w:p w:rsidR="00761704" w:rsidRPr="00761704" w:rsidRDefault="00761704" w:rsidP="00761704">
      <w:r>
        <w:lastRenderedPageBreak/>
        <w:t>Инновационные технологии становятся неотъемлемой частью современного таможенного дела, повышая его эффективность, точность и надежность. Внедрение современных решений позволяет таможенным службам справляться с вызовами современной мировой торговли, обеспечивать безопасность и ускорять процессы внешней торговли.</w:t>
      </w:r>
      <w:bookmarkEnd w:id="0"/>
    </w:p>
    <w:sectPr w:rsidR="00761704" w:rsidRPr="007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B2"/>
    <w:rsid w:val="00761704"/>
    <w:rsid w:val="008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5889"/>
  <w15:chartTrackingRefBased/>
  <w15:docId w15:val="{49EA8D23-DD4C-429F-884B-5B8E6B3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2024-01-15T09:46:00Z</dcterms:created>
  <dcterms:modified xsi:type="dcterms:W3CDTF">2024-01-15T09:48:00Z</dcterms:modified>
</cp:coreProperties>
</file>