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6F7" w:rsidRDefault="00846573" w:rsidP="00846573">
      <w:pPr>
        <w:pStyle w:val="1"/>
        <w:jc w:val="center"/>
      </w:pPr>
      <w:r w:rsidRPr="00846573">
        <w:t>Особенности таможенного контроля воздушного транспорта</w:t>
      </w:r>
    </w:p>
    <w:p w:rsidR="00846573" w:rsidRDefault="00846573" w:rsidP="00846573"/>
    <w:p w:rsidR="00846573" w:rsidRDefault="00846573" w:rsidP="00846573">
      <w:bookmarkStart w:id="0" w:name="_GoBack"/>
      <w:r>
        <w:t>Особенности таможенного контроля воздушного транспорта составляют важную часть таможенной деятельности, так как авиация является одним из наиболее быстрых и эффективных способов перемещения товаров и людей в мировой торговле и логистике. Таможенный контроль воздушных перевозок имеет свои особенности и требует вы</w:t>
      </w:r>
      <w:r>
        <w:t>сокой точности и оперативности.</w:t>
      </w:r>
    </w:p>
    <w:p w:rsidR="00846573" w:rsidRDefault="00846573" w:rsidP="00846573">
      <w:r>
        <w:t xml:space="preserve">В первую очередь, воздушный транспорт обладает высокой скоростью перемещения и глобальным охватом, что позволяет грузам и пассажирам быстро доставляться в разные части мира. Таможенный контроль в этой сфере должен быть четко организован и эффективен, чтобы обеспечить безопасность </w:t>
      </w:r>
      <w:r>
        <w:t>и соблюдение таможенных правил.</w:t>
      </w:r>
    </w:p>
    <w:p w:rsidR="00846573" w:rsidRDefault="00846573" w:rsidP="00846573">
      <w:r>
        <w:t>Особенностью таможенного контроля воздушных перевозок является наличие аэропортов как ключевых точек въезда и выезда в страну. Аэропорты оборудованы специальными таможенными зонами и пунктами контроля, где проводятся необходимые проверки и инспекции. Это позволяет осуществлять контроль над перемещением товаров и пассажиров в соответствии с национальн</w:t>
      </w:r>
      <w:r>
        <w:t>ыми и международными правилами.</w:t>
      </w:r>
    </w:p>
    <w:p w:rsidR="00846573" w:rsidRDefault="00846573" w:rsidP="00846573">
      <w:r>
        <w:t>Еще одной важной особенностью является необходимость соблюдения международных стандартов и соглашений в области воздушной безопасности и таможенного контроля. Множество стран сотрудничает на мировом уровне, чтобы установить общие правила и нормы, что способствует согласованности и</w:t>
      </w:r>
      <w:r>
        <w:t xml:space="preserve"> унификации процессов контроля.</w:t>
      </w:r>
    </w:p>
    <w:p w:rsidR="00846573" w:rsidRDefault="00846573" w:rsidP="00846573">
      <w:r>
        <w:t>Воздушный транспорт также характеризуется высокой степенью автоматизации и использованием современных технологий, таких как сканирование грузов и багажа, биометрическая идентификация пассажиров и электронное оформление документов. Эти инновации улучшают эффективность таможенного контроля и сокращают временные за</w:t>
      </w:r>
      <w:r>
        <w:t>держки для пассажиров и грузов.</w:t>
      </w:r>
    </w:p>
    <w:p w:rsidR="00846573" w:rsidRDefault="00846573" w:rsidP="00846573">
      <w:r>
        <w:t>Таможенный контроль воздушного транспорта также имеет важное значение для предотвращения незаконной торговли и контрабанды, так как через воздушные границы могут попадать товары и материалы, представляющие опасность для национальной без</w:t>
      </w:r>
      <w:r>
        <w:t>опасности и здоровья населения.</w:t>
      </w:r>
    </w:p>
    <w:p w:rsidR="00846573" w:rsidRDefault="00846573" w:rsidP="00846573">
      <w:r>
        <w:t>Итак, таможенный контроль воздушного транспорта имеет свои уникальные особенности, связанные с скоростью, мобильностью и международными стандартами. Он играет важную роль в обеспечении безопасности и соблюдении таможенных правил в мировой воздушной торговле и пассажирских перевозках.</w:t>
      </w:r>
    </w:p>
    <w:p w:rsidR="00846573" w:rsidRDefault="00846573" w:rsidP="00846573">
      <w:r>
        <w:t>Еще одной важной особенностью таможенного контроля воздушного транспорта является необходимость соблюдения специальных правил и процедур для опасных грузов. Воздушные перевозки могут включать в себя перевозку материалов, которые могут представлять опасность для самолетов и пассажиров. Такие грузы должны быть строго регулированы и проверены на соответствие международным стандартам безопасно</w:t>
      </w:r>
      <w:r>
        <w:t>сти.</w:t>
      </w:r>
    </w:p>
    <w:p w:rsidR="00846573" w:rsidRDefault="00846573" w:rsidP="00846573">
      <w:r>
        <w:t>Таможенный контроль воздушного транспорта также требует высокой профессиональной подготовки таможенных служителей. Они должны быть компетентными в области воздушной безопасности, знать специфику грузов и документов, связанных с авиацией, а также оперативно реагировать на по</w:t>
      </w:r>
      <w:r>
        <w:t>тенциальные угрозы и инциденты.</w:t>
      </w:r>
    </w:p>
    <w:p w:rsidR="00846573" w:rsidRDefault="00846573" w:rsidP="00846573">
      <w:r>
        <w:t xml:space="preserve">Еще одной важной задачей таможенного контроля воздушного транспорта является защита интеллектуальной собственности и борьба с незаконными копиями товаров. Воздушные </w:t>
      </w:r>
      <w:r>
        <w:lastRenderedPageBreak/>
        <w:t>перевозки могут быть использованы для перемещения поддельных товаров или нарушения авторских прав, поэтому таможенные органы должны</w:t>
      </w:r>
      <w:r>
        <w:t xml:space="preserve"> бороться с такими нарушениями.</w:t>
      </w:r>
    </w:p>
    <w:p w:rsidR="00846573" w:rsidRPr="00846573" w:rsidRDefault="00846573" w:rsidP="00846573">
      <w:r>
        <w:t>Таким образом, таможенный контроль воздушного транспорта представляет собой сложную и ответственную задачу, требующую высокой профессиональной подготовки и соблюдения специфических правил и норм безопасности. Он играет важную роль в обеспечении безопасности и соблюдении таможенных правил в авиационной индустрии и способствует развитию мировой воздушной торговли и перевозок.</w:t>
      </w:r>
      <w:bookmarkEnd w:id="0"/>
    </w:p>
    <w:sectPr w:rsidR="00846573" w:rsidRPr="008465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6F7"/>
    <w:rsid w:val="000116F7"/>
    <w:rsid w:val="0084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5991"/>
  <w15:chartTrackingRefBased/>
  <w15:docId w15:val="{7C11A4FA-B809-4F57-A179-710DE33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657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657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2024-01-15T09:55:00Z</dcterms:created>
  <dcterms:modified xsi:type="dcterms:W3CDTF">2024-01-15T09:57:00Z</dcterms:modified>
</cp:coreProperties>
</file>