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0F" w:rsidRDefault="00700DA3" w:rsidP="00700DA3">
      <w:pPr>
        <w:pStyle w:val="1"/>
        <w:jc w:val="center"/>
      </w:pPr>
      <w:r w:rsidRPr="00700DA3">
        <w:t>Роль таможни в защите прав интеллектуальной собственности</w:t>
      </w:r>
    </w:p>
    <w:p w:rsidR="00700DA3" w:rsidRDefault="00700DA3" w:rsidP="00700DA3"/>
    <w:p w:rsidR="00700DA3" w:rsidRDefault="00700DA3" w:rsidP="00700DA3">
      <w:bookmarkStart w:id="0" w:name="_GoBack"/>
      <w:r>
        <w:t>Роль таможни в защите прав интеллектуальной собственности (ИС) играет важную и неотъемлемую роль в современном мире. Интеллектуальная собственность включает в себя права на инновации, авторские права, товарные знаки, патенты и другие виды интеллектуальных достижений. Она стала важной частью мировой экономики, и защита этих прав имеет критическое значение для стимулировани</w:t>
      </w:r>
      <w:r>
        <w:t>я инноваций и развития бизнеса.</w:t>
      </w:r>
    </w:p>
    <w:p w:rsidR="00700DA3" w:rsidRDefault="00700DA3" w:rsidP="00700DA3">
      <w:r>
        <w:t xml:space="preserve">Таможенные службы многих стран активно сотрудничают с правообладателями интеллектуальной собственности для борьбы с незаконным перемещением и импортом поддельных и нарушающих авторские права товаров. Они играют роль "фильтра" на границах, проверяя товары на предмет наличия поддельных или нарушающих авторские права продуктов, а также товаров, имеющих отношение к нарушениям </w:t>
      </w:r>
      <w:r>
        <w:t>интеллектуальной собственности.</w:t>
      </w:r>
    </w:p>
    <w:p w:rsidR="00700DA3" w:rsidRDefault="00700DA3" w:rsidP="00700DA3">
      <w:r>
        <w:t>Одним из инструментов, используемых таможенными службами, является сотрудничество с правообладателями и их представителями, такими как адвокаты и агенты по интеллектуальной собственности. Это позволяет эффективнее выявлять нарушения и предприним</w:t>
      </w:r>
      <w:r>
        <w:t>ать меры для их предотвращения.</w:t>
      </w:r>
    </w:p>
    <w:p w:rsidR="00700DA3" w:rsidRDefault="00700DA3" w:rsidP="00700DA3">
      <w:r>
        <w:t>Таможенные органы также могут использовать современные технологии и базы данных для идентификации поддельных товаров. Сканирование грузов, анализ данных и сотрудничество с международными агентствами позволяют более эффективно выявлять и пресекать незаконн</w:t>
      </w:r>
      <w:r>
        <w:t>ые поставки поддельных товаров.</w:t>
      </w:r>
    </w:p>
    <w:p w:rsidR="00700DA3" w:rsidRDefault="00700DA3" w:rsidP="00700DA3">
      <w:r>
        <w:t>Важной составляющей роли таможни в защите прав интеллектуальной собственности является образование и обучение таможенных служителей. Они должны быть знакомы с методами и признаками поддельных товаров, а также иметь понимание важности защиты интеллектуальной собственности для обеспечения инноваций и конкур</w:t>
      </w:r>
      <w:r>
        <w:t>ентоспособности.</w:t>
      </w:r>
    </w:p>
    <w:p w:rsidR="00700DA3" w:rsidRDefault="00700DA3" w:rsidP="00700DA3">
      <w:r>
        <w:t>Итак, роль таможни в защите прав интеллектуальной собственности не может быть недооценена. Она способствует соблюдению законов и правил в сфере интеллектуальной собственности, помогая правообладателям защитить свои творческие и коммерческие интересы. Это также способствует поддержанию честной конкуренции и развитию инноваций, что является ключевым фактором в современной экономике.</w:t>
      </w:r>
    </w:p>
    <w:p w:rsidR="00700DA3" w:rsidRDefault="00700DA3" w:rsidP="00700DA3">
      <w:r>
        <w:t xml:space="preserve">Кроме того, международное сотрудничество в области защиты интеллектуальной собственности через таможенные службы также имеет большое значение. Многие страны соглашаются на обмен информацией о нарушениях интеллектуальной собственности и координируют свои усилия для пресечения трансграничных нарушений. Это помогает предотвращать незаконное перемещение поддельных товаров через границы и укреплять глобальную защиту </w:t>
      </w:r>
      <w:r>
        <w:t>интеллектуальной собственности.</w:t>
      </w:r>
    </w:p>
    <w:p w:rsidR="00700DA3" w:rsidRDefault="00700DA3" w:rsidP="00700DA3">
      <w:r>
        <w:t xml:space="preserve">Следует также подчеркнуть, что роль таможни в защите прав интеллектуальной собственности становится особенно актуальной в эпоху цифровых технологий. С развитием </w:t>
      </w:r>
      <w:proofErr w:type="spellStart"/>
      <w:r>
        <w:t>интернет-торговли</w:t>
      </w:r>
      <w:proofErr w:type="spellEnd"/>
      <w:r>
        <w:t xml:space="preserve"> и электронной коммерции, незаконные копии цифровых продуктов, программного обеспечения и контента стали более доступными для потребителей. Таможенные службы должны быть готовы к борьбе с этими новыми вызовами, используя современные методы и технологии </w:t>
      </w:r>
      <w:r>
        <w:t>для выявления нарушений.</w:t>
      </w:r>
    </w:p>
    <w:p w:rsidR="00700DA3" w:rsidRDefault="00700DA3" w:rsidP="00700DA3">
      <w:r>
        <w:t xml:space="preserve">Наконец, справедливое и эффективное соблюдение прав интеллектуальной собственности через таможню способствует созданию благоприятной среды для инвестиций и инноваций. Это </w:t>
      </w:r>
      <w:r>
        <w:lastRenderedPageBreak/>
        <w:t xml:space="preserve">способствует привлечению и удержанию инвестиций, развитию творческих отраслей и </w:t>
      </w:r>
      <w:r>
        <w:t>стимулирует экономический рост.</w:t>
      </w:r>
    </w:p>
    <w:p w:rsidR="00700DA3" w:rsidRPr="00700DA3" w:rsidRDefault="00700DA3" w:rsidP="00700DA3">
      <w:r>
        <w:t>В заключение, роль таможни в защите прав интеллектуальной собственности является неотъемлемой частью обеспечения соблюдения законов и правил в этой области. Сотрудничество между таможенными службами и правообладателями, использование современных технологий и образование таможенных служителей играют ключевую роль в борьбе с поддельными и нарушающими авторские права продуктами, способствуя развитию инноваций и справедливой торговле.</w:t>
      </w:r>
      <w:bookmarkEnd w:id="0"/>
    </w:p>
    <w:sectPr w:rsidR="00700DA3" w:rsidRPr="0070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0F"/>
    <w:rsid w:val="00700DA3"/>
    <w:rsid w:val="00F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A49C"/>
  <w15:chartTrackingRefBased/>
  <w15:docId w15:val="{355A581E-B8AA-402D-9961-1111634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2024-01-15T10:09:00Z</dcterms:created>
  <dcterms:modified xsi:type="dcterms:W3CDTF">2024-01-15T10:10:00Z</dcterms:modified>
</cp:coreProperties>
</file>