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C1" w:rsidRDefault="00703A73" w:rsidP="00703A73">
      <w:pPr>
        <w:pStyle w:val="1"/>
        <w:jc w:val="center"/>
      </w:pPr>
      <w:r w:rsidRPr="00703A73">
        <w:t xml:space="preserve">Влияние </w:t>
      </w:r>
      <w:proofErr w:type="spellStart"/>
      <w:r w:rsidRPr="00703A73">
        <w:t>цифровизации</w:t>
      </w:r>
      <w:proofErr w:type="spellEnd"/>
      <w:r w:rsidRPr="00703A73">
        <w:t xml:space="preserve"> на таможенные процессы</w:t>
      </w:r>
    </w:p>
    <w:p w:rsidR="00703A73" w:rsidRDefault="00703A73" w:rsidP="00703A73"/>
    <w:p w:rsidR="00703A73" w:rsidRDefault="00703A73" w:rsidP="00703A73">
      <w:bookmarkStart w:id="0" w:name="_GoBack"/>
      <w:r>
        <w:t xml:space="preserve">Влияние </w:t>
      </w:r>
      <w:proofErr w:type="spellStart"/>
      <w:r>
        <w:t>цифровизации</w:t>
      </w:r>
      <w:proofErr w:type="spellEnd"/>
      <w:r>
        <w:t xml:space="preserve"> на таможенные процессы является важным аспектом современной торговли и таможенного дела. Цифровые технологии и информационные системы значительно изменили и улучшили способы контроля, мониторинга и управления перемещением товаров через</w:t>
      </w:r>
      <w:r>
        <w:t xml:space="preserve"> границы.</w:t>
      </w:r>
    </w:p>
    <w:p w:rsidR="00703A73" w:rsidRDefault="00703A73" w:rsidP="00703A73">
      <w:r>
        <w:t xml:space="preserve">Одним из главных изменений, вызванных </w:t>
      </w:r>
      <w:proofErr w:type="spellStart"/>
      <w:r>
        <w:t>цифровизацией</w:t>
      </w:r>
      <w:proofErr w:type="spellEnd"/>
      <w:r>
        <w:t>, является переход к электронному оформлению таможенных документов и деклараций. Это позволяет уменьшить бумажную работу, ускорить процедуры и снизить риски ошибок в документообороте. Теперь предприниматели могут подавать декларации и другие необходимые документы в электронной форме, что сокращает временные задержки и сни</w:t>
      </w:r>
      <w:r>
        <w:t>жает административные издержки.</w:t>
      </w:r>
    </w:p>
    <w:p w:rsidR="00703A73" w:rsidRDefault="00703A73" w:rsidP="00703A73">
      <w:r>
        <w:t xml:space="preserve">Еще одним важным аспектом </w:t>
      </w:r>
      <w:proofErr w:type="spellStart"/>
      <w:r>
        <w:t>цифровизации</w:t>
      </w:r>
      <w:proofErr w:type="spellEnd"/>
      <w:r>
        <w:t xml:space="preserve"> таможенных процессов является использование современных технологий для контроля и мониторинга товаров. Сканирование грузов с помощью рентгеновских и радиоизотопных сканеров, а также применение систем искусственного интеллекта и машинного обучения позволяют таможенным службам быстрее и точнее выявлять потенциальные нарушения и риски в грузах. Такие технологии также помогают в борьбе с контр</w:t>
      </w:r>
      <w:r>
        <w:t>абандой и незаконной торговлей.</w:t>
      </w:r>
    </w:p>
    <w:p w:rsidR="00703A73" w:rsidRDefault="00703A73" w:rsidP="00703A73">
      <w:proofErr w:type="spellStart"/>
      <w:r>
        <w:t>Цифровизация</w:t>
      </w:r>
      <w:proofErr w:type="spellEnd"/>
      <w:r>
        <w:t xml:space="preserve"> также способствует улучшению сотрудничества между различными таможенными органами и государствами. Обмен информацией и данными становится более эффективным и оперативным, что помогает в расследовании нарушений и прес</w:t>
      </w:r>
      <w:r>
        <w:t>ечении незаконной деятельности.</w:t>
      </w:r>
    </w:p>
    <w:p w:rsidR="00703A73" w:rsidRDefault="00703A73" w:rsidP="00703A73">
      <w:r>
        <w:t xml:space="preserve">С учетом развития </w:t>
      </w:r>
      <w:proofErr w:type="spellStart"/>
      <w:r>
        <w:t>интернет-торговли</w:t>
      </w:r>
      <w:proofErr w:type="spellEnd"/>
      <w:r>
        <w:t xml:space="preserve"> и электронной коммерции, </w:t>
      </w:r>
      <w:proofErr w:type="spellStart"/>
      <w:r>
        <w:t>цифровизация</w:t>
      </w:r>
      <w:proofErr w:type="spellEnd"/>
      <w:r>
        <w:t xml:space="preserve"> также оказывает влияние на таможенное оформление малых и средних предприятий (МСП). Специальные платформы и электронные решения предоставляют МСП упрощенные процедуры и инструменты для управления таможенными процессами, что способствует их уч</w:t>
      </w:r>
      <w:r>
        <w:t>астию в международной торговле.</w:t>
      </w:r>
    </w:p>
    <w:p w:rsidR="00703A73" w:rsidRDefault="00703A73" w:rsidP="00703A73">
      <w:r>
        <w:t xml:space="preserve">В целом, влияние </w:t>
      </w:r>
      <w:proofErr w:type="spellStart"/>
      <w:r>
        <w:t>цифровизации</w:t>
      </w:r>
      <w:proofErr w:type="spellEnd"/>
      <w:r>
        <w:t xml:space="preserve"> на таможенные процессы содействует ускорению и упрощению мировой торговли, улучшению безопасности и соблюдению правил в сфере таможенного дела. Она повышает эффективность и прозрачность таможенных процедур, снижает бюрократические барьеры и способствует развитию глобальной экономики.</w:t>
      </w:r>
    </w:p>
    <w:p w:rsidR="00703A73" w:rsidRDefault="00703A73" w:rsidP="00703A73">
      <w:r>
        <w:t xml:space="preserve">Кроме того, </w:t>
      </w:r>
      <w:proofErr w:type="spellStart"/>
      <w:r>
        <w:t>цифровизация</w:t>
      </w:r>
      <w:proofErr w:type="spellEnd"/>
      <w:r>
        <w:t xml:space="preserve"> таможенных процессов позволяет улучшить мониторинг и анализ данных, связанных с таможенной деятельностью. Таможенные службы могут использовать аналитические инструменты для выявления трендов, анализа рисков и оптимизации процедур. Это помогает лучше планировать и адаптировать таможенные стратегии в соответствии с изменяющи</w:t>
      </w:r>
      <w:r>
        <w:t>мися условиями и потребностями.</w:t>
      </w:r>
    </w:p>
    <w:p w:rsidR="00703A73" w:rsidRDefault="00703A73" w:rsidP="00703A73">
      <w:r>
        <w:t xml:space="preserve">Еще одним преимуществом </w:t>
      </w:r>
      <w:proofErr w:type="spellStart"/>
      <w:r>
        <w:t>цифровизации</w:t>
      </w:r>
      <w:proofErr w:type="spellEnd"/>
      <w:r>
        <w:t xml:space="preserve"> таможенных процессов является увеличение прозрачности и доступности информации для участников мировой торговли. Предприниматели и импортеры могут получать доступ к информации о таможенных правилах, процедурах и ставках в режиме реального времени, что способствует более информированным и </w:t>
      </w:r>
      <w:r>
        <w:t>эффективным торговым операциям.</w:t>
      </w:r>
    </w:p>
    <w:p w:rsidR="00703A73" w:rsidRDefault="00703A73" w:rsidP="00703A73">
      <w:r>
        <w:t xml:space="preserve">Другим аспектом </w:t>
      </w:r>
      <w:proofErr w:type="spellStart"/>
      <w:r>
        <w:t>цифровизации</w:t>
      </w:r>
      <w:proofErr w:type="spellEnd"/>
      <w:r>
        <w:t xml:space="preserve"> является упрощение процесса уплаты таможенных пошлин и налогов. Системы онлайн-платежей и электронных таможенных счетов делают этот процесс более удобным и эф</w:t>
      </w:r>
      <w:r>
        <w:t>фективным для предпринимателей.</w:t>
      </w:r>
    </w:p>
    <w:p w:rsidR="00703A73" w:rsidRDefault="00703A73" w:rsidP="00703A73">
      <w:r>
        <w:lastRenderedPageBreak/>
        <w:t xml:space="preserve">Однако вместе с пользой </w:t>
      </w:r>
      <w:proofErr w:type="spellStart"/>
      <w:r>
        <w:t>цифровизации</w:t>
      </w:r>
      <w:proofErr w:type="spellEnd"/>
      <w:r>
        <w:t xml:space="preserve"> возникают и новые вызовы</w:t>
      </w:r>
      <w:r>
        <w:t>,</w:t>
      </w:r>
      <w:r>
        <w:t xml:space="preserve"> и риски, такие как </w:t>
      </w:r>
      <w:proofErr w:type="spellStart"/>
      <w:r>
        <w:t>кибератаки</w:t>
      </w:r>
      <w:proofErr w:type="spellEnd"/>
      <w:r>
        <w:t xml:space="preserve"> и утечки данных. Таможенные службы должны уделять должное внимание защите информации и обеспечению </w:t>
      </w:r>
      <w:proofErr w:type="spellStart"/>
      <w:r>
        <w:t>кибербезопасности</w:t>
      </w:r>
      <w:proofErr w:type="spellEnd"/>
      <w:r>
        <w:t>, чтобы предотвратить незаконный доступ к данным и соблюдать</w:t>
      </w:r>
      <w:r>
        <w:t xml:space="preserve"> конфиденциальность информации.</w:t>
      </w:r>
    </w:p>
    <w:p w:rsidR="00703A73" w:rsidRPr="00703A73" w:rsidRDefault="00703A73" w:rsidP="00703A73">
      <w:r>
        <w:t xml:space="preserve">Итак, влияние </w:t>
      </w:r>
      <w:proofErr w:type="spellStart"/>
      <w:r>
        <w:t>цифровизации</w:t>
      </w:r>
      <w:proofErr w:type="spellEnd"/>
      <w:r>
        <w:t xml:space="preserve"> на таможенные процессы содействует совершенствованию и улучшению эффективности таможенной деятельности. Это способствует упрощению мировой торговли, повышению прозрачности и доступности информации, а также улучшению контроля и мониторинга товаров на границах. Важно поддерживать развитие и интеграцию цифровых технологий в сфере таможенного дела, чтобы адаптироваться к современным вызовам и требованиям мировой экономики.</w:t>
      </w:r>
      <w:bookmarkEnd w:id="0"/>
    </w:p>
    <w:sectPr w:rsidR="00703A73" w:rsidRPr="0070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C1"/>
    <w:rsid w:val="00703A73"/>
    <w:rsid w:val="00C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3D76"/>
  <w15:chartTrackingRefBased/>
  <w15:docId w15:val="{08C1DE6D-29E9-44B4-B12E-E53F189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A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2024-01-15T10:14:00Z</dcterms:created>
  <dcterms:modified xsi:type="dcterms:W3CDTF">2024-01-15T10:16:00Z</dcterms:modified>
</cp:coreProperties>
</file>