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4CB" w:rsidRDefault="00CF3E93" w:rsidP="00CF3E93">
      <w:pPr>
        <w:pStyle w:val="1"/>
        <w:jc w:val="center"/>
      </w:pPr>
      <w:r w:rsidRPr="00CF3E93">
        <w:t>Сотрудничество таможенных служб с другими правоохранительными органами</w:t>
      </w:r>
    </w:p>
    <w:p w:rsidR="00CF3E93" w:rsidRDefault="00CF3E93" w:rsidP="00CF3E93"/>
    <w:p w:rsidR="00CF3E93" w:rsidRDefault="00CF3E93" w:rsidP="00CF3E93">
      <w:bookmarkStart w:id="0" w:name="_GoBack"/>
      <w:r>
        <w:t>Сотрудничество таможенных служб с другими правоохранительными органами играет важную роль в обеспечении безопасности и соблюдении законов в международной торговле. Таможенные органы несут ответственность за контроль и надзор за перемещением товаров через границу, а также за соблюдением таможенных правил и процедур. Однако многие аспекты таможенного дела тесно связаны с другими видами преступности, такими как контрабанда, незаконная миграция, незаконный оборот</w:t>
      </w:r>
      <w:r>
        <w:t xml:space="preserve"> наркотиков и торговля оружием.</w:t>
      </w:r>
    </w:p>
    <w:p w:rsidR="00CF3E93" w:rsidRDefault="00CF3E93" w:rsidP="00CF3E93">
      <w:r>
        <w:t xml:space="preserve">Для эффективной борьбы с такими видами преступности и обеспечения безопасности государства таможенные службы сотрудничают с другими правоохранительными органами, такими как полиция, пограничные службы, миграционные службы и специализированные службы по борьбе с наркотиками. Это сотрудничество позволяет обмениваться информацией о подозрительных грузах, лицах и организациях, а также координировать операции по задержанию преступников и </w:t>
      </w:r>
      <w:r>
        <w:t>конфискации незаконных товаров.</w:t>
      </w:r>
    </w:p>
    <w:p w:rsidR="00CF3E93" w:rsidRDefault="00CF3E93" w:rsidP="00CF3E93">
      <w:r>
        <w:t>Основным механизмом сотрудничества являются информационные обмены и совместные операции. Таможенные службы могут предоставлять информацию о подозрительных отправлениях или лицах, пытающихся незаконно пересечь границу, другим правоохранительным органам. В свою очередь, эти органы могут предоставлять информацию о преступниках,</w:t>
      </w:r>
      <w:r>
        <w:t xml:space="preserve"> нарушающих таможенные правила.</w:t>
      </w:r>
    </w:p>
    <w:p w:rsidR="00CF3E93" w:rsidRDefault="00CF3E93" w:rsidP="00CF3E93">
      <w:r>
        <w:t xml:space="preserve">Сотрудничество таможенных служб с другими правоохранительными органами также распространяется на международный уровень. Многие страны подписывают соглашения о сотрудничестве и информационном обмене в рамках международных организаций и межгосударственных договоров. Это позволяет более эффективно бороться с трансграничной преступностью и обеспечивать </w:t>
      </w:r>
      <w:r>
        <w:t>безопасность на мировом уровне.</w:t>
      </w:r>
    </w:p>
    <w:p w:rsidR="00CF3E93" w:rsidRDefault="00CF3E93" w:rsidP="00CF3E93">
      <w:r>
        <w:t>Следует отметить, что сотрудничество таможенных служб с другими правоохранительными органами имеет важное значение не только для борьбы с преступностью, но и для обеспечения законности в международной торговле. Оно способствует соблюдению таможенных правил, защите прав потребителей и предотвращению незаконных практик, которые могут негативно сказаться на экономической стабильности и безопасности государства.</w:t>
      </w:r>
    </w:p>
    <w:p w:rsidR="00CF3E93" w:rsidRDefault="00CF3E93" w:rsidP="00CF3E93">
      <w:r>
        <w:t>Кроме того, сотрудничество таможенных служб с другими правоохранительными органами оказывает существенное влияние на борьбу с терроризмом и трансграничными угрозами. Таможенные службы могут совместно с полицией и спецслужбами разрабатывать стратегии и меры по выявлению и пресечению потенциальных угроз, таких как контрабанда оружия или материалов, которые могут быть использов</w:t>
      </w:r>
      <w:r>
        <w:t>аны для террористических актов.</w:t>
      </w:r>
    </w:p>
    <w:p w:rsidR="00CF3E93" w:rsidRDefault="00CF3E93" w:rsidP="00CF3E93">
      <w:r>
        <w:t xml:space="preserve">Важной частью сотрудничества таможенных служб с другими органами является обмен аналитической информацией. Это позволяет выявлять новые тренды в сфере трансграничной преступности и разрабатывать более эффективные стратегии борьбы с ними. Аналитическая деятельность также помогает улучшать </w:t>
      </w:r>
      <w:proofErr w:type="spellStart"/>
      <w:r>
        <w:t>риско</w:t>
      </w:r>
      <w:proofErr w:type="spellEnd"/>
      <w:r>
        <w:t>-ориентированный подход к таможенному контролю, что способствует более эффективному выявлению по</w:t>
      </w:r>
      <w:r>
        <w:t>дозрительных отправлений и лиц.</w:t>
      </w:r>
    </w:p>
    <w:p w:rsidR="00CF3E93" w:rsidRPr="00CF3E93" w:rsidRDefault="00CF3E93" w:rsidP="00CF3E93">
      <w:r>
        <w:t xml:space="preserve">Сотрудничество таможенных служб с другими правоохранительными органами становится все более важным в условиях глобализации и увеличения международной торговли. Оно позволяет эффективнее бороться с преступностью, обеспечивать безопасность государства и обеспечивать соблюдение законов в международной торговле. Совместные усилия различных </w:t>
      </w:r>
      <w:r>
        <w:lastRenderedPageBreak/>
        <w:t>правоохранительных органов способствуют более устойчивому и безопасному функционированию глобальной экономики.</w:t>
      </w:r>
      <w:bookmarkEnd w:id="0"/>
    </w:p>
    <w:sectPr w:rsidR="00CF3E93" w:rsidRPr="00CF3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CB"/>
    <w:rsid w:val="008734CB"/>
    <w:rsid w:val="00C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54C5"/>
  <w15:chartTrackingRefBased/>
  <w15:docId w15:val="{26B8BD33-55B8-4484-BF53-60EAEEFA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E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E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2024-01-15T12:20:00Z</dcterms:created>
  <dcterms:modified xsi:type="dcterms:W3CDTF">2024-01-15T12:21:00Z</dcterms:modified>
</cp:coreProperties>
</file>