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A0" w:rsidRDefault="00AE7AB5" w:rsidP="00AE7AB5">
      <w:pPr>
        <w:pStyle w:val="1"/>
        <w:rPr>
          <w:lang w:val="ru-RU"/>
        </w:rPr>
      </w:pPr>
      <w:r w:rsidRPr="00702B58">
        <w:rPr>
          <w:lang w:val="ru-RU"/>
        </w:rPr>
        <w:t>История развития таможенного права в мировой практике</w:t>
      </w:r>
    </w:p>
    <w:p w:rsidR="00AE7AB5" w:rsidRPr="00AE7AB5" w:rsidRDefault="00AE7AB5" w:rsidP="00AE7AB5">
      <w:r w:rsidRPr="00AE7AB5">
        <w:t>Таможенное право играет важную роль в современном мире, регулируя поток товаров и услуг между странами. Его история насчитывает множество этапов развития, от древности до современности. В данном реферате мы рассмотрим ключевые моменты и этапы развития таможенного права в мировой практике.</w:t>
      </w:r>
    </w:p>
    <w:p w:rsidR="00AE7AB5" w:rsidRPr="00AE7AB5" w:rsidRDefault="00AE7AB5" w:rsidP="00AE7AB5">
      <w:r w:rsidRPr="00AE7AB5">
        <w:t>Первые упоминания о таможенных сборах встречаются в древних текстах. В Древнем Риме и Греции существовали различные формы налогов на импорт и экспорт товаров. Однако, систематизированные и правовые нормы таможенного права начали формироваться в средние века.</w:t>
      </w:r>
    </w:p>
    <w:p w:rsidR="00AE7AB5" w:rsidRPr="00AE7AB5" w:rsidRDefault="00AE7AB5" w:rsidP="00AE7AB5">
      <w:r w:rsidRPr="00AE7AB5">
        <w:t>Средневековая Европа столкнулась с ростом международной торговли, что подтолкнуло государства к созданию более сложных систем таможенных пошлин и правил. Этот период ознаменовался разработкой первых таможенных кодексов и нормативных актов, устанавливающих порядок и правила в отношении ввоза и вывоза товаров.</w:t>
      </w:r>
    </w:p>
    <w:p w:rsidR="00AE7AB5" w:rsidRPr="00AE7AB5" w:rsidRDefault="00AE7AB5" w:rsidP="00AE7AB5">
      <w:r w:rsidRPr="00AE7AB5">
        <w:t>С началом эпохи Великих географических открытий в XVI веке таможенное право стало более сложным из-за расширения торговых связей между Европой, Азией и Америкой. В это время ряд стран принял новые таможенные законы и пошлины, направленные на регулирование морской торговли и контроль за границами.</w:t>
      </w:r>
    </w:p>
    <w:p w:rsidR="00AE7AB5" w:rsidRPr="00AE7AB5" w:rsidRDefault="00AE7AB5" w:rsidP="00AE7AB5">
      <w:r w:rsidRPr="00AE7AB5">
        <w:t>С XVII по XIX века таможенное законодательство постоянно совершенствовалось в связи с изменениями в политической и экономической сферах. Например, после промышленной революции в XIX веке, многие страны стали активно защищать свою промышленность через введение высоких таможенных пошлин на импортные товары. Это был период, когда формировались таможенные союзы и создавались первые таможенные кодексы.</w:t>
      </w:r>
    </w:p>
    <w:p w:rsidR="00AE7AB5" w:rsidRPr="00AE7AB5" w:rsidRDefault="00AE7AB5" w:rsidP="00AE7AB5">
      <w:r w:rsidRPr="00AE7AB5">
        <w:t>В ХХ веке, после Первой и Второй мировых войн, развитие таможенного права стало тесно связано с процессами глобализации. Открытие новых рынков, создание многосторонних организаций и соглашений, таких как Всемирная торговая организация (ВТО), привели к унификации и стандартизации таможенных процедур.</w:t>
      </w:r>
    </w:p>
    <w:p w:rsidR="00AE7AB5" w:rsidRPr="00AE7AB5" w:rsidRDefault="00AE7AB5" w:rsidP="00AE7AB5">
      <w:r w:rsidRPr="00AE7AB5">
        <w:t>Современное таможенное право включает в себя сложную систему норм и правил, направленных на обеспечение свободной и справедливой торговли между странами. Важным моментом является также учет экологических и социальных стандартов при таможенном регулировании.</w:t>
      </w:r>
    </w:p>
    <w:p w:rsidR="00AE7AB5" w:rsidRPr="00AE7AB5" w:rsidRDefault="00AE7AB5" w:rsidP="00AE7AB5">
      <w:r w:rsidRPr="00AE7AB5">
        <w:t>Сегодняшнее таможенное право на мировом уровне тесно связано с деятельностью международных организаций, таких как ВТО, Таможенный союз и другие региональные блоки. Они разрабатывают общие правила и стандарты, направленные на упрощение таможенных процедур и стимулирование мировой торговли.</w:t>
      </w:r>
    </w:p>
    <w:p w:rsidR="00AE7AB5" w:rsidRPr="00AE7AB5" w:rsidRDefault="00AE7AB5" w:rsidP="00AE7AB5">
      <w:r w:rsidRPr="00AE7AB5">
        <w:rPr>
          <w:lang w:val="ru-RU"/>
        </w:rPr>
        <w:t xml:space="preserve">В заключение, история развития таможенного права в мировой практике свидетельствует о его неотъемлемой роли в регулировании международной торговли. </w:t>
      </w:r>
      <w:r w:rsidRPr="00AE7AB5">
        <w:t>От древности до современности, таможенное право постоянно совершенствовалось и адаптировалось к изменяющимся условиям в мировой экономике. Сегодняшняя система таможенного права является сложным и эффективным инструментом, способствующим устойчивому и справедливому развитию мировой торговли.</w:t>
      </w:r>
      <w:bookmarkStart w:id="0" w:name="_GoBack"/>
      <w:bookmarkEnd w:id="0"/>
    </w:p>
    <w:sectPr w:rsidR="00AE7AB5" w:rsidRPr="00AE7A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9A"/>
    <w:rsid w:val="00AE7AB5"/>
    <w:rsid w:val="00C03B9A"/>
    <w:rsid w:val="00E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C5EF"/>
  <w15:chartTrackingRefBased/>
  <w15:docId w15:val="{21DDCE31-7303-416F-9A24-217F1F3F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2024-01-15T18:41:00Z</dcterms:created>
  <dcterms:modified xsi:type="dcterms:W3CDTF">2024-01-15T18:41:00Z</dcterms:modified>
</cp:coreProperties>
</file>