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14" w:rsidRDefault="00DD5277" w:rsidP="00DD5277">
      <w:pPr>
        <w:pStyle w:val="1"/>
        <w:jc w:val="center"/>
      </w:pPr>
      <w:r w:rsidRPr="00DD5277">
        <w:t>Этические вопросы в таможенном делении</w:t>
      </w:r>
    </w:p>
    <w:p w:rsidR="00DD5277" w:rsidRDefault="00DD5277" w:rsidP="00DD5277"/>
    <w:p w:rsidR="00DD5277" w:rsidRDefault="00DD5277" w:rsidP="00DD5277">
      <w:bookmarkStart w:id="0" w:name="_GoBack"/>
      <w:r>
        <w:t>Этические вопросы в таможенном деле представляют собой важный аспект деятельности таможенных служб и бизнеса, занимающегося международной торговлей. Таможенное дело включает в себя ряд моральных и этических аспектов, которые могут оказать влияние на бизнес-практики, сотрудничество между странами и дове</w:t>
      </w:r>
      <w:r>
        <w:t>рие между участниками торговли.</w:t>
      </w:r>
    </w:p>
    <w:p w:rsidR="00DD5277" w:rsidRDefault="00DD5277" w:rsidP="00DD5277">
      <w:r>
        <w:t>Один из ключевых этических вопросов в таможенном деле связан с соблюдением таможенных правил и норм. Это включает в себя не только уплату правильных таможенных пошлин и налогов, но и соблюдение запретов на ввоз определенных товаров, таких как контрабанда или товары, нарушающие правила безопасности и здоровья. Не соблюдение этих норм может повлечь за собой серьезные последствия и нарушить доверие между с</w:t>
      </w:r>
      <w:r>
        <w:t>транами и участниками торговли.</w:t>
      </w:r>
    </w:p>
    <w:p w:rsidR="00DD5277" w:rsidRDefault="00DD5277" w:rsidP="00DD5277">
      <w:r>
        <w:t xml:space="preserve">Другим этическим аспектом является вопрос о коррупции и взяточничестве в таможенной сфере. Несправедливые практики могут создавать неравные условия для бизнеса и нарушать прозрачность и честность торговых операций. Борьба с коррупцией в таможенной службе имеет важное значение для поддержания </w:t>
      </w:r>
      <w:proofErr w:type="spellStart"/>
      <w:r>
        <w:t>интегритета</w:t>
      </w:r>
      <w:proofErr w:type="spellEnd"/>
      <w:r>
        <w:t xml:space="preserve"> таможенной системы и обеспечения равных пра</w:t>
      </w:r>
      <w:r>
        <w:t>в для всех участников торговли.</w:t>
      </w:r>
    </w:p>
    <w:p w:rsidR="00DD5277" w:rsidRDefault="00DD5277" w:rsidP="00DD5277">
      <w:r>
        <w:t>Также следует учитывать этические аспекты в области защиты интеллектуальной собственности и борьбы с подделками. Нарушение авторских прав и продажа поддельных товаров может вызвать негативные последствия для брендов и потребителей. Таможенные службы играют важную роль в предотвращении таких практик и соблюдении</w:t>
      </w:r>
      <w:r>
        <w:t xml:space="preserve"> этических норм в этой области.</w:t>
      </w:r>
    </w:p>
    <w:p w:rsidR="00DD5277" w:rsidRDefault="00DD5277" w:rsidP="00DD5277">
      <w:r>
        <w:t>И наконец, важным аспектом в таможенном деле является уважение к культурным и религиозным особенностям различных стран. Это включает в себя уважение к таможенным обрядам и традициям, а также соблюдение норм и правил, связанных с религиозными убеждениями и обычаями. Несоблюдение этих аспектов может вызвать конфликты и негативное восприятие со стороны других стран и культур.</w:t>
      </w:r>
    </w:p>
    <w:p w:rsidR="00DD5277" w:rsidRDefault="00DD5277" w:rsidP="00DD5277">
      <w:r>
        <w:t>Кроме вышеупомянутых этических аспектов, важным вопросом в таможенном деле является этика в отношении экологических и социальных норм. В современном мире, когда вопросы устойчивого развития и ответственности перед обществом становятся все более актуальными, таможенные службы и бизнес-организации должны учитывать экологические и социальные аспекты при проведении международных торговых операций. Это включает в себя соблюдение международных стандартов по охране окружающей среды, борьбу с незаконным оборотом дикой природы и продуктами, создание условий для справедливой оплаты и условий</w:t>
      </w:r>
      <w:r>
        <w:t xml:space="preserve"> труда в мировой цепи поставок.</w:t>
      </w:r>
    </w:p>
    <w:p w:rsidR="00DD5277" w:rsidRDefault="00DD5277" w:rsidP="00DD5277">
      <w:r>
        <w:t>Еще одним важным аспектом этики в таможенном деле является соблюдение прав человека. Торговля нередко связана с перемещением людей через границы, и в этом контексте важно учитывать права мигрантов, беженцев и всех лиц, находящихся в транзите. Таможенные службы должны обеспечивать соблюдение международных норм и стандартов по защите прав человека, предотвращая незаконные и нечеловеческие методы обр</w:t>
      </w:r>
      <w:r>
        <w:t>ащения с этими категориями лиц.</w:t>
      </w:r>
    </w:p>
    <w:p w:rsidR="00DD5277" w:rsidRDefault="00DD5277" w:rsidP="00DD5277">
      <w:r>
        <w:t>Все перечисленные этические аспекты в таможенном деле связаны с важностью развития честных и ответственных бизнес-практик. Соблюдение этики в международной торговле способствует не только экономическому процветанию, но и созданию устойчивых и долгосрочных отношений между странами и компаниями. Поддержание высоких стандартов этики в таможенном деле оказывает положительное воздействие на мировую экономику и способствует достижению общих целей по устойчивому развитию и социальной справедливости.</w:t>
      </w:r>
    </w:p>
    <w:p w:rsidR="00DD5277" w:rsidRPr="00DD5277" w:rsidRDefault="00DD5277" w:rsidP="00DD5277">
      <w:r>
        <w:lastRenderedPageBreak/>
        <w:t>В заключение, этические вопросы в таможенном деле играют важную роль в обеспечении справедливой, честной и прозрачной международной торговли. Соблюдение норм и правил, борьба с коррупцией, защита интеллектуальной собственности и уважение культурных различий являются ключевыми аспектами в поддержании доверия и стабильных отношений между странами и бизнесом в сфере таможенного дела.</w:t>
      </w:r>
      <w:bookmarkEnd w:id="0"/>
    </w:p>
    <w:sectPr w:rsidR="00DD5277" w:rsidRPr="00DD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14"/>
    <w:rsid w:val="00DD5277"/>
    <w:rsid w:val="00E0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3598"/>
  <w15:chartTrackingRefBased/>
  <w15:docId w15:val="{DA12144A-1F6B-4C87-86A6-CD59741A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2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52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2024-01-17T03:18:00Z</dcterms:created>
  <dcterms:modified xsi:type="dcterms:W3CDTF">2024-01-17T03:20:00Z</dcterms:modified>
</cp:coreProperties>
</file>