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DC5" w:rsidRDefault="00A7421E" w:rsidP="00A7421E">
      <w:pPr>
        <w:pStyle w:val="1"/>
        <w:jc w:val="center"/>
      </w:pPr>
      <w:r w:rsidRPr="00A7421E">
        <w:t>Роль таможни в предотвращении экологических преступлений</w:t>
      </w:r>
    </w:p>
    <w:p w:rsidR="00A7421E" w:rsidRDefault="00A7421E" w:rsidP="00A7421E"/>
    <w:p w:rsidR="00A7421E" w:rsidRDefault="00A7421E" w:rsidP="00A7421E">
      <w:bookmarkStart w:id="0" w:name="_GoBack"/>
      <w:r>
        <w:t>Таможенные органы играют важную роль в предотвращении экологических преступлений. Экологические преступления включают в себя незаконную торговлю дикой природой, незаконную вырубку лесов, контрабанду опасных химических веществ и многие другие действия, которые наносят ущерб окружаю</w:t>
      </w:r>
      <w:r>
        <w:t>щей среде и природным ресурсам.</w:t>
      </w:r>
    </w:p>
    <w:p w:rsidR="00A7421E" w:rsidRDefault="00A7421E" w:rsidP="00A7421E">
      <w:r>
        <w:t>Одной из ключевых функций таможни в предотвращении экологических преступлений является контроль перемещения товаров через границу. Таможенные службы проводят досмотры и инспекции грузов, особенно тех, которые могут быть связаны с экологическими нарушениями. Это включает в себя проверку документации на тов</w:t>
      </w:r>
      <w:r>
        <w:t>ары, их состав и происхождение.</w:t>
      </w:r>
    </w:p>
    <w:p w:rsidR="00A7421E" w:rsidRDefault="00A7421E" w:rsidP="00A7421E">
      <w:r>
        <w:t xml:space="preserve">Таможенные органы также сотрудничают с другими правоохранительными и экологическими организациями для обмена информацией и координации усилий в борьбе с экологическими преступлениями. Это может включать в себя совместные операции и расследования, направленные на выявление и </w:t>
      </w:r>
      <w:r>
        <w:t>пресечение незаконных действий.</w:t>
      </w:r>
    </w:p>
    <w:p w:rsidR="00A7421E" w:rsidRDefault="00A7421E" w:rsidP="00A7421E">
      <w:r>
        <w:t>Важно отметить, что многие экологические преступления могут иметь международный характер, и таможенные службы играют важную роль в предотвращении перемещения экологически опасных материалов и ресурсов через границу. Это может включать в себя борьбу с незаконной торговлей дикой природой, запретных видов животных и растений, а также контрабан</w:t>
      </w:r>
      <w:r>
        <w:t>дой опасных химических веществ.</w:t>
      </w:r>
    </w:p>
    <w:p w:rsidR="00A7421E" w:rsidRDefault="00A7421E" w:rsidP="00A7421E">
      <w:r>
        <w:t>Кроме того, таможенные органы могут принимать меры по соблюдению международных соглашений и норм, касающихся охраны окружающей среды. Это может включать в себя проверку соответствия товарами стандартам и требованиям, установленным в международных соглашениях.</w:t>
      </w:r>
    </w:p>
    <w:p w:rsidR="00A7421E" w:rsidRDefault="00A7421E" w:rsidP="00A7421E">
      <w:r>
        <w:t xml:space="preserve">Дополнительно стоит подчеркнуть, что таможенные службы также участвуют в борьбе с незаконными вывозами и ввозами опасных химических веществ и отходов. Экологически опасные материалы, такие как ядовитые отходы или запрещенные химические вещества, могут нанести серьезный ущерб окружающей среде и здоровью человека, если они перемещаются через границу незаконно. Таможенные службы активно </w:t>
      </w:r>
      <w:proofErr w:type="spellStart"/>
      <w:r>
        <w:t>мониторят</w:t>
      </w:r>
      <w:proofErr w:type="spellEnd"/>
      <w:r>
        <w:t xml:space="preserve"> и контролируют подобные потоки и сотрудничают с организаци</w:t>
      </w:r>
      <w:r>
        <w:t>ями по охране окружающей среды.</w:t>
      </w:r>
    </w:p>
    <w:p w:rsidR="00A7421E" w:rsidRDefault="00A7421E" w:rsidP="00A7421E">
      <w:r>
        <w:t>Важным аспектом роли таможенных органов в предотвращении экологических преступлений является их вовлечение в образовательные и информационные программы. Таможенные служители должны быть обучены и осведомлены о потенциальных экологических рисках и преступлениях, чтобы более эффективно выявлять и пресекать подобные нарушения. Поддержание высокого уровня профессиональной подготовки и осведомленности сотрудников таможенных служб является ключевым фактором в успешной борьбе с</w:t>
      </w:r>
      <w:r>
        <w:t xml:space="preserve"> экологическими преступлениями.</w:t>
      </w:r>
    </w:p>
    <w:p w:rsidR="00A7421E" w:rsidRDefault="00A7421E" w:rsidP="00A7421E">
      <w:r>
        <w:t>Таможенные органы также выполняют важную роль в обеспечении соблюдения международных соглашений и норм, связанных с охраной окружающей среды, таких как Конвенция о международной торговле видами дикой природы, находящимися под угрозой исчезновения (CITES) или Соглашение о перевозке опасных грузов (ADR). Это способствует гармонизации правил и требований в международной торговле и содействует более эффективной борьб</w:t>
      </w:r>
      <w:r>
        <w:t>е с экологическими нарушениями.</w:t>
      </w:r>
    </w:p>
    <w:p w:rsidR="00A7421E" w:rsidRDefault="00A7421E" w:rsidP="00A7421E">
      <w:r>
        <w:t xml:space="preserve">Таким образом, таможенные органы играют важную и многогранную роль в предотвращении экологических преступлений. Их действия способствуют сохранению окружающей среды, </w:t>
      </w:r>
      <w:r>
        <w:lastRenderedPageBreak/>
        <w:t>природных ресурсов и обеспечивают безопасность и здоровье граждан. Важно поддерживать сотрудничество и координацию усилий на международном уровне для более эффективной борьбы с экологическими нарушениями и достижения общих целей в охране окружающей среды.</w:t>
      </w:r>
    </w:p>
    <w:p w:rsidR="00A7421E" w:rsidRPr="00A7421E" w:rsidRDefault="00A7421E" w:rsidP="00A7421E">
      <w:r>
        <w:t>В заключение, роль таможни в предотвращении экологических преступлений несомненно важна. Она помогает защищать окружающую среду и природные ресурсы от незаконной эксплуатации</w:t>
      </w:r>
      <w:r>
        <w:t>,</w:t>
      </w:r>
      <w:r>
        <w:t xml:space="preserve"> и разрушения. Сотрудничество между странами и организациями в этой области имеет большое значение для достижения общей цели – сохранения и охраны природы и экологической устойчивости.</w:t>
      </w:r>
      <w:bookmarkEnd w:id="0"/>
    </w:p>
    <w:sectPr w:rsidR="00A7421E" w:rsidRPr="00A74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DC5"/>
    <w:rsid w:val="00435DC5"/>
    <w:rsid w:val="00A7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2E963"/>
  <w15:chartTrackingRefBased/>
  <w15:docId w15:val="{D340EEA6-E31B-47F2-A32A-19EB7E5AC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42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42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578</Words>
  <Characters>3296</Characters>
  <Application>Microsoft Office Word</Application>
  <DocSecurity>0</DocSecurity>
  <Lines>27</Lines>
  <Paragraphs>7</Paragraphs>
  <ScaleCrop>false</ScaleCrop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2024-01-17T03:26:00Z</dcterms:created>
  <dcterms:modified xsi:type="dcterms:W3CDTF">2024-01-17T03:28:00Z</dcterms:modified>
</cp:coreProperties>
</file>