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3E" w:rsidRDefault="00452FAF" w:rsidP="00452FAF">
      <w:pPr>
        <w:pStyle w:val="1"/>
        <w:jc w:val="center"/>
      </w:pPr>
      <w:r w:rsidRPr="00452FAF">
        <w:t>Таможенное регулирование в агропромышленном комплексе</w:t>
      </w:r>
    </w:p>
    <w:p w:rsidR="00452FAF" w:rsidRDefault="00452FAF" w:rsidP="00452FAF"/>
    <w:p w:rsidR="00452FAF" w:rsidRDefault="00452FAF" w:rsidP="00452FAF">
      <w:bookmarkStart w:id="0" w:name="_GoBack"/>
      <w:r>
        <w:t>Таможенное регулирование в агропромышленном комплексе имеет особое значение для обеспечения безопасности продуктов питания, защиты здоровья человека и животных, а также содействия развитию сельского хозяйства и сельских регионов. Агропромышленный комплекс включает в себя производство сельскохозяйственных товаров, их переработку и распределение, и таможенное регулирование охват</w:t>
      </w:r>
      <w:r>
        <w:t>ывает все этапы этого процесса.</w:t>
      </w:r>
    </w:p>
    <w:p w:rsidR="00452FAF" w:rsidRDefault="00452FAF" w:rsidP="00452FAF">
      <w:r>
        <w:t>Одним из основных аспектов таможенного регулирования в агропромышленном комплексе является контроль за импортом и экспортом сельскохозяйственных продуктов. Таможенные органы проверяют соответствие импортируемых продуктов стандартам качества и безопасности, чтобы предотвратить попадание на рынок некачественных или опасных продуктов. Это особенно важно для защиты потребителей и поддержан</w:t>
      </w:r>
      <w:r>
        <w:t>ия репутации страны-экспортера.</w:t>
      </w:r>
    </w:p>
    <w:p w:rsidR="00452FAF" w:rsidRDefault="00452FAF" w:rsidP="00452FAF">
      <w:r>
        <w:t>Кроме того, таможенное регулирование в агропромышленном комплексе может включать в себя введение таможенных пошлин и квот на определенные виды продукции. Это может служить средством защиты внутреннего сельского хозяйства и регулирования рыночных отношений. Таможенные пошлины могут также использоваться в качестве инструмента торговой политики для достижения</w:t>
      </w:r>
      <w:r>
        <w:t xml:space="preserve"> соглашений с другими странами.</w:t>
      </w:r>
    </w:p>
    <w:p w:rsidR="00452FAF" w:rsidRDefault="00452FAF" w:rsidP="00452FAF">
      <w:r>
        <w:t>Важным аспектом таможенного регулирования в агропромышленном комплексе является контроль за ввозом и вывозом семян, растений и животных. Таможенные органы проверяют соблюдение фитосанитарных и ветеринарных норм и требований при перемещении сельскохозяйственной продукции и скота через границу. Это помогает предотвратить распространение болезней и вредителей, а также защищает н</w:t>
      </w:r>
      <w:r>
        <w:t>ациональное сельское хозяйство.</w:t>
      </w:r>
    </w:p>
    <w:p w:rsidR="00452FAF" w:rsidRDefault="00452FAF" w:rsidP="00452FAF">
      <w:r>
        <w:t>Наконец, таможенное регулирование в агропромышленном комплексе может включать в себя специальные меры по поддержке сельских регионов, такие как льготы по таможенным пошлинам или налогам на сельскохозяйственную продукцию. Это может способствовать развитию сельского хозяйства, созданию новых рабочих мест и содействию устойчивом</w:t>
      </w:r>
      <w:r>
        <w:t>у развитию сельских территорий.</w:t>
      </w:r>
    </w:p>
    <w:p w:rsidR="00452FAF" w:rsidRDefault="00452FAF" w:rsidP="00452FAF">
      <w:r>
        <w:t>В итоге, таможенное регулирование в агропромышленном комплексе играет важную роль в обеспечении безопасности продуктов питания, развитии сельского хозяйства и поддержке сельских регионов. Оно помогает сбалансировать интересы потребителей, производителей и государства, обеспечивая соблюдение таможенных норм и правил на каждом этапе производства и оборота сельскохозяйственной продукции.</w:t>
      </w:r>
    </w:p>
    <w:p w:rsidR="00452FAF" w:rsidRDefault="00452FAF" w:rsidP="00452FAF">
      <w:r>
        <w:t>Дополнительно стоит отметить, что в агропромышленном комплексе таможенное регулирование также может включать в себя меры по борьбе с подделками и контрафактной продукцией. Это особенно актуально для сельскохозяйственных товаров, так как подделка может представлять серьезную угрозу как для здоровья потребителей, так и для экономическ</w:t>
      </w:r>
      <w:r>
        <w:t>их интересов производителей.</w:t>
      </w:r>
    </w:p>
    <w:p w:rsidR="00452FAF" w:rsidRDefault="00452FAF" w:rsidP="00452FAF">
      <w:r>
        <w:t>Также стоит отметить, что агропромышленный комплекс может быть подвержен воздействию различных факторов, таких как изменения климата, пандемии, природные катастрофы и другие чрезвычайные ситуации. Таможенные органы могут играть роль в реагировании на подобные события, обеспечивая быструю и эффективную поставку сельскохозяйственных проду</w:t>
      </w:r>
      <w:r>
        <w:t>ктов в нужные регионы и страны.</w:t>
      </w:r>
    </w:p>
    <w:p w:rsidR="00452FAF" w:rsidRDefault="00452FAF" w:rsidP="00452FAF">
      <w:r>
        <w:t xml:space="preserve">Важным аспектом таможенного регулирования в агропромышленном комплексе является также соблюдение международных соглашений и норм, связанных с торговлей сельскохозяйственными </w:t>
      </w:r>
      <w:r>
        <w:lastRenderedPageBreak/>
        <w:t>товарами. Многие страны участвуют в мировых торговых организациях и соглашениях, которые регулируют международную торговлю сельскохозяйственной продукцией. Таможенные органы должны соблюдать эти нормы и стандарты при осуществлении таможе</w:t>
      </w:r>
      <w:r>
        <w:t>нного контроля и регулирования.</w:t>
      </w:r>
    </w:p>
    <w:p w:rsidR="00452FAF" w:rsidRPr="00452FAF" w:rsidRDefault="00452FAF" w:rsidP="00452FAF">
      <w:r>
        <w:t>В заключение, таможенное регулирование играет важную и многофункциональную роль в агропромышленном комплексе. Оно обеспечивает безопасность и качество продуктов питания, поддерживает развитие сельского хозяйства, борется с подделками и контрафактной продукцией, а также способствует соблюдению международных норм и стандартов. Важно поддерживать сотрудничество и координацию усилий как на внутреннем, так и на международном уровне, чтобы обеспечить эффективное и справедливое таможенное регулирование в агропромышленной сфере.</w:t>
      </w:r>
      <w:bookmarkEnd w:id="0"/>
    </w:p>
    <w:sectPr w:rsidR="00452FAF" w:rsidRPr="0045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3E"/>
    <w:rsid w:val="00202B3E"/>
    <w:rsid w:val="004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1507"/>
  <w15:chartTrackingRefBased/>
  <w15:docId w15:val="{D2EA0838-E563-4661-BCA2-434D2C47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2024-01-17T03:30:00Z</dcterms:created>
  <dcterms:modified xsi:type="dcterms:W3CDTF">2024-01-17T03:31:00Z</dcterms:modified>
</cp:coreProperties>
</file>