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01" w:rsidRDefault="00F31125" w:rsidP="00F31125">
      <w:pPr>
        <w:pStyle w:val="1"/>
        <w:jc w:val="center"/>
      </w:pPr>
      <w:r w:rsidRPr="00F31125">
        <w:t>Современные вызовы в области таможенной безопасности</w:t>
      </w:r>
    </w:p>
    <w:p w:rsidR="00F31125" w:rsidRDefault="00F31125" w:rsidP="00F31125"/>
    <w:p w:rsidR="00F31125" w:rsidRDefault="00F31125" w:rsidP="00F31125">
      <w:bookmarkStart w:id="0" w:name="_GoBack"/>
      <w:r>
        <w:t>Современные вызовы в области таможенной безопасности представляют собой сложную и динамичную проблему, с которой сталкиваются таможенные службы по всему миру. С изменением мировой политической ситуации, развитием технологий и появлением новых видов угроз, обеспечение безопасности на границах становится более сложным и требует постоянного соверш</w:t>
      </w:r>
      <w:r>
        <w:t>енствования методов и подходов.</w:t>
      </w:r>
    </w:p>
    <w:p w:rsidR="00F31125" w:rsidRDefault="00F31125" w:rsidP="00F31125">
      <w:r>
        <w:t>Одним из современных вызовов является борьба с террористическими угрозами и трансграничным терроризмом. Таможенные службы должны быть готовы к обнаружению и предотвращению попыток перевозки взрывчатых и опасных материалов через границу. Это требует разработки и внедрения современных технологий, включая сканирование грузов и багажа, а также тщательную проверку документа</w:t>
      </w:r>
      <w:r>
        <w:t>ции и идентификацию пассажиров.</w:t>
      </w:r>
    </w:p>
    <w:p w:rsidR="00F31125" w:rsidRDefault="00F31125" w:rsidP="00F31125">
      <w:r>
        <w:t xml:space="preserve">Другим вызовом является борьба с контрабандой и незаконной торговлей. В условиях глобальных рынков и развитой транспортной инфраструктуры контрабандисты и незаконные трейдеры находят все более изобретательные способы скрытия и перемещения незаконных товаров. Таможенные службы должны разрабатывать стратегии и тактики для выявления и пресечения подобных операций, а также сотрудничать с другими службами </w:t>
      </w:r>
      <w:r>
        <w:t>и международными организациями.</w:t>
      </w:r>
    </w:p>
    <w:p w:rsidR="00F31125" w:rsidRDefault="00F31125" w:rsidP="00F31125">
      <w:r>
        <w:t xml:space="preserve">Современные таможенные вызовы также связаны с технологическими изменениями, включая рост электронной коммерции и </w:t>
      </w:r>
      <w:proofErr w:type="spellStart"/>
      <w:r>
        <w:t>цифровизацию</w:t>
      </w:r>
      <w:proofErr w:type="spellEnd"/>
      <w:r>
        <w:t xml:space="preserve"> торговли. Это создает новые возможности для перемещения товаров и одновременно увеличивает риски, связанные с контрабандой и подделкой товаров. Таможенные службы должны разрабатывать и внедрять современные информационные системы и аналитические инструменты для мониторинг</w:t>
      </w:r>
      <w:r>
        <w:t>а и контроля торговых операций.</w:t>
      </w:r>
    </w:p>
    <w:p w:rsidR="00F31125" w:rsidRDefault="00F31125" w:rsidP="00F31125">
      <w:r>
        <w:t>Важным вызовом также является обеспечение безопасности пассажиров и грузов при пандемиях, подобных COVID-19. Таможенные службы должны сотрудничать с органами здравоохранения и принимать дополнительные меры, связанные с медицинским контролем и соблюдением санитарных</w:t>
      </w:r>
      <w:r>
        <w:t xml:space="preserve"> норм и требований.</w:t>
      </w:r>
    </w:p>
    <w:p w:rsidR="00F31125" w:rsidRDefault="00F31125" w:rsidP="00F31125">
      <w:r>
        <w:t>Современные вызовы в области таможенной безопасности требуют комплексного и многомерного подхода. Таможенные службы должны быть гибкими, адаптироваться к изменяющимся условиям и сотрудничать как на национальном, так и на международном уровне, чтобы справляться с угрозами и обеспечивать безопасность на границах.</w:t>
      </w:r>
    </w:p>
    <w:p w:rsidR="00F31125" w:rsidRDefault="00F31125" w:rsidP="00F31125">
      <w:r>
        <w:t>Дополнительно следует отметить, что современные вызовы в области таможенной безопасности требуют активного использования современных технологий и инноваций. Автоматизированные системы, искусственный интеллект и машинное обучение становятся все более важными инструментами в обнаружении</w:t>
      </w:r>
      <w:r>
        <w:t xml:space="preserve"> и анализе потенциальных угроз.</w:t>
      </w:r>
    </w:p>
    <w:p w:rsidR="00F31125" w:rsidRDefault="00F31125" w:rsidP="00F31125">
      <w:r>
        <w:t>Еще одним важным аспектом является обучение и профессиональное развитие персонала таможенных служб. Сотрудники должны быть подготовлены к распознаванию новых видов угроз и эффективному взаимодействию с другими правоохранительными органа</w:t>
      </w:r>
      <w:r>
        <w:t>ми и международными партнерами.</w:t>
      </w:r>
    </w:p>
    <w:p w:rsidR="00F31125" w:rsidRDefault="00F31125" w:rsidP="00F31125">
      <w:r>
        <w:t>Таможенные службы также должны уделять внимание обеспечению соблюдения прав и интересов легальных участников международной торговли. Это включает в себя обеспечение справедливых и прозрачных процедур таможенного контроля, а также борьбу с коррупцией и злоупотреблениями.</w:t>
      </w:r>
    </w:p>
    <w:p w:rsidR="00F31125" w:rsidRDefault="00F31125" w:rsidP="00F31125">
      <w:r>
        <w:lastRenderedPageBreak/>
        <w:t xml:space="preserve">Современные вызовы в области таможенной безопасности также подчеркивают важность международного сотрудничества и обмена информацией между странами. Угрозы часто пересекают границы, и только совместные усилия могут обеспечить более </w:t>
      </w:r>
      <w:r>
        <w:t>эффективное противодействие им.</w:t>
      </w:r>
    </w:p>
    <w:p w:rsidR="00F31125" w:rsidRPr="00F31125" w:rsidRDefault="00F31125" w:rsidP="00F31125">
      <w:r>
        <w:t>В заключение, современные вызовы в области таможенной безопасности требуют от таможенных служб высокой готовности и способности быстро реагировать на изменяющиеся обстоятельства. Современные технологии, сотрудничество и обучение персонала являются ключевыми компонентами успешной борьбы с угрозами и обеспечения безопасности на границах.</w:t>
      </w:r>
      <w:bookmarkEnd w:id="0"/>
    </w:p>
    <w:sectPr w:rsidR="00F31125" w:rsidRPr="00F3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01"/>
    <w:rsid w:val="00B21401"/>
    <w:rsid w:val="00F3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918A"/>
  <w15:chartTrackingRefBased/>
  <w15:docId w15:val="{F2FDE3CE-F2F3-47F9-B476-798B1C4F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1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2024-01-17T03:42:00Z</dcterms:created>
  <dcterms:modified xsi:type="dcterms:W3CDTF">2024-01-17T03:44:00Z</dcterms:modified>
</cp:coreProperties>
</file>