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46" w:rsidRDefault="007E36C6" w:rsidP="007E36C6">
      <w:pPr>
        <w:pStyle w:val="1"/>
        <w:jc w:val="center"/>
      </w:pPr>
      <w:r w:rsidRPr="007E36C6">
        <w:t>Развитие театральной критики в XXI веке</w:t>
      </w:r>
    </w:p>
    <w:p w:rsidR="007E36C6" w:rsidRDefault="007E36C6" w:rsidP="007E36C6"/>
    <w:p w:rsidR="007E36C6" w:rsidRDefault="007E36C6" w:rsidP="007E36C6">
      <w:bookmarkStart w:id="0" w:name="_GoBack"/>
      <w:r>
        <w:t>Развитие театральной критики в XXI веке отражает изменения в современной культурной и информационной среде. С появлением интернета и социальных медиа критика приобрела новые инструменты и платформы для распространения своих обзоров и анализов театральных представлений. Это привело к демократизации критики, так как теперь каждый имеет возможность высказать свое мнение о спектакле через блоги, социа</w:t>
      </w:r>
      <w:r>
        <w:t>льные сети и онлайн-публикации.</w:t>
      </w:r>
    </w:p>
    <w:p w:rsidR="007E36C6" w:rsidRDefault="007E36C6" w:rsidP="007E36C6">
      <w:r>
        <w:t>Однако, с расцветом интернета и социальных медиа, возникла проблема анонимности и неконтролируемости критических обзоров. Множество интернет-пользователей могут высказывать свои мнения без какой-либо профессиональной экспертизы, что иногда приводит к неразумным или даже вредоносным отзывам. В этом контексте роль профессиональных театральных критиков остается важной, так как они могут предоставить обоснованные и глубокие анализы спектаклей, основанн</w:t>
      </w:r>
      <w:r>
        <w:t>ые на опыте и знании искусства.</w:t>
      </w:r>
    </w:p>
    <w:p w:rsidR="007E36C6" w:rsidRDefault="007E36C6" w:rsidP="007E36C6">
      <w:r>
        <w:t xml:space="preserve">Важным направлением в развитии театральной критики в XXI веке является увеличение внимания к </w:t>
      </w:r>
      <w:proofErr w:type="spellStart"/>
      <w:r>
        <w:t>инклюзивности</w:t>
      </w:r>
      <w:proofErr w:type="spellEnd"/>
      <w:r>
        <w:t xml:space="preserve"> и разнообразию в театральных обзорах. Критики все чаще обращают внимание на представление различных культурных, гендерных и социальных групп на сцене и оценивают влияние спектаклей на акту</w:t>
      </w:r>
      <w:r>
        <w:t>альные социокультурные вопросы.</w:t>
      </w:r>
    </w:p>
    <w:p w:rsidR="007E36C6" w:rsidRDefault="007E36C6" w:rsidP="007E36C6">
      <w:r>
        <w:t xml:space="preserve">Кроме того, развитие технологий также повлияло на форматы театральных обзоров. </w:t>
      </w:r>
      <w:proofErr w:type="spellStart"/>
      <w:r>
        <w:t>Видеообзоры</w:t>
      </w:r>
      <w:proofErr w:type="spellEnd"/>
      <w:r>
        <w:t xml:space="preserve"> и подкасты о театре стали популярными среди критиков, что позволяет им донести свои впечатления и анализ до широкой аудитории в интересной и доступной форме.</w:t>
      </w:r>
    </w:p>
    <w:p w:rsidR="007E36C6" w:rsidRDefault="007E36C6" w:rsidP="007E36C6">
      <w:r>
        <w:t>Дополнительным важным аспектом развития театральной критики в XXI веке является её роль в формировании культурной политики и воздействии на развитие театрального искусства. Профессиональные театральные критики могут влиять на решения руководителей театров и художественных директоров, а также на выбор репертуара и финансовую поддержку проектов. Их обзоры и оценки спектаклей могут стать стимулом для театральных коллективов к улучшению своих выступлен</w:t>
      </w:r>
      <w:r>
        <w:t>ий и экспериментам в искусстве.</w:t>
      </w:r>
    </w:p>
    <w:p w:rsidR="007E36C6" w:rsidRDefault="007E36C6" w:rsidP="007E36C6">
      <w:r>
        <w:t>Следует отметить также изменения в форматах театральных обзоров. Например, многие театры активно используют социальные медиа и интерактивные платформы для взаимодействия с критиками и зрителями. Онлайн-дискуссии, встречи с актерами и режиссерами после спектаклей, а также возможность задавать вопросы и высказывать свои мнения на форумах и в комментариях к обзорам стали неотъемлемой частью театраль</w:t>
      </w:r>
      <w:r>
        <w:t>ной критики в современном мире.</w:t>
      </w:r>
    </w:p>
    <w:p w:rsidR="007E36C6" w:rsidRDefault="007E36C6" w:rsidP="007E36C6">
      <w:r>
        <w:t>Таким образом, театральная критика в XXI веке продолжает эволюционировать, адаптируясь к новым технологическим и социокультурным реалиям. Её роль остается несомненно важной в поддержании качества и разнообразия в театральном искусстве, а также в обогащении культурного диалога в обществе.</w:t>
      </w:r>
    </w:p>
    <w:p w:rsidR="007E36C6" w:rsidRPr="007E36C6" w:rsidRDefault="007E36C6" w:rsidP="007E36C6">
      <w:r>
        <w:t>В заключение, развитие театральной критики в XXI веке отражает изменения в культурной среде и доступе к информации. Современные технологии предоставляют новые возможности и вызовы для критиков, их роль остается важной для обогащения диалога о театре и его значении в современном обществе.</w:t>
      </w:r>
      <w:bookmarkEnd w:id="0"/>
    </w:p>
    <w:sectPr w:rsidR="007E36C6" w:rsidRPr="007E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46"/>
    <w:rsid w:val="007E36C6"/>
    <w:rsid w:val="009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18B5"/>
  <w15:chartTrackingRefBased/>
  <w15:docId w15:val="{F1A8F023-6A7B-4876-A193-ED0F6BBE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2024-01-18T05:33:00Z</dcterms:created>
  <dcterms:modified xsi:type="dcterms:W3CDTF">2024-01-18T05:35:00Z</dcterms:modified>
</cp:coreProperties>
</file>