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C3" w:rsidRDefault="00FB671B" w:rsidP="00FB671B">
      <w:pPr>
        <w:pStyle w:val="1"/>
        <w:jc w:val="center"/>
      </w:pPr>
      <w:r w:rsidRPr="00FB671B">
        <w:t>Термодинамика в биологических системах</w:t>
      </w:r>
    </w:p>
    <w:p w:rsidR="00FB671B" w:rsidRDefault="00FB671B" w:rsidP="00FB671B"/>
    <w:p w:rsidR="00FB671B" w:rsidRDefault="00FB671B" w:rsidP="00FB671B">
      <w:bookmarkStart w:id="0" w:name="_GoBack"/>
      <w:r>
        <w:t>Термодинамика, хотя изначально разрабатывалась для описания физических систем, таких как пары и газы, также имеет важное применение в биологических системах. Термодинамические принципы позволяют понимать и анализировать энергетические аспекты жизнедеятельности организмов, биохимические реакции и тепловые процессы, пр</w:t>
      </w:r>
      <w:r>
        <w:t>оисходящие в клетках и органах.</w:t>
      </w:r>
    </w:p>
    <w:p w:rsidR="00FB671B" w:rsidRDefault="00FB671B" w:rsidP="00FB671B">
      <w:r>
        <w:t>Одним из ключевых принципов термодинамики, применяемых в биологии, является первый закон термодинамики, также известный как закон сохранения энергии. Он утверждает, что энергия в системе не может быть создана или уничтожена, а только преобразована из одной формы в другую. В биологических системах это означает, что энергия, поступающая в организм в виде пищи, должна быть эффективно использована для поддержания жизнедея</w:t>
      </w:r>
      <w:r>
        <w:t>тельности, роста и размножения.</w:t>
      </w:r>
    </w:p>
    <w:p w:rsidR="00FB671B" w:rsidRDefault="00FB671B" w:rsidP="00FB671B">
      <w:r>
        <w:t xml:space="preserve">Термодинамический анализ также позволяет понимать эффективность биохимических процессов, таких как дыхание и фотосинтез. В процессе дыхания организмы преобразуют химическую энергию, содержащуюся в органических молекулах, в форму, пригодную для выполнения работы. Термодинамический анализ позволяет оценить количество энергии, которое может быть использовано для синтеза </w:t>
      </w:r>
      <w:proofErr w:type="spellStart"/>
      <w:r>
        <w:t>аденозинтрифосфата</w:t>
      </w:r>
      <w:proofErr w:type="spellEnd"/>
      <w:r>
        <w:t xml:space="preserve"> (ATP) - основно</w:t>
      </w:r>
      <w:r>
        <w:t>й энергетической валюты клеток.</w:t>
      </w:r>
    </w:p>
    <w:p w:rsidR="00FB671B" w:rsidRDefault="00FB671B" w:rsidP="00FB671B">
      <w:r>
        <w:t>Фотосинтез, в свою очередь, является процессом, при котором растения используют энергию солнечного света для синтеза органических молекул из углекислого газа и воды. Термодинамический анализ фотосинтеза помогает понять, как эффективно растения преобразуют солнечную энергию в химическую, и как это влия</w:t>
      </w:r>
      <w:r>
        <w:t>ет на рост и развитие растений.</w:t>
      </w:r>
    </w:p>
    <w:p w:rsidR="00FB671B" w:rsidRDefault="00FB671B" w:rsidP="00FB671B">
      <w:r>
        <w:t>Термодинамические принципы также имеют значение при изучении тепловых процессов в биологических системах. Терморегуляция - способность организмов поддерживать постоянную температуру внутри своего тела - является важным аспектом выживания и функционирования биологических систем. Термодинамический анализ помогает объяснить, как организмы регулируют тепловые процессы, чтобы поддерживать оптимальные условия для жизнедеятельности.</w:t>
      </w:r>
    </w:p>
    <w:p w:rsidR="00FB671B" w:rsidRDefault="00FB671B" w:rsidP="00FB671B">
      <w:r>
        <w:t>Термодинамические принципы также находят применение в биохимии и фармакологии. Изучение теплот</w:t>
      </w:r>
      <w:r>
        <w:t>ы</w:t>
      </w:r>
      <w:r>
        <w:t xml:space="preserve"> реакций и изменений внутренней энергии молекул позволяет более глубоко понимать биохимические процессы в организмах. Например, термодинамический анализ может помочь оптимизировать терапевтические процедуры и разработку лекарств, учитывая эффективность и энергетические за</w:t>
      </w:r>
      <w:r>
        <w:t>траты на биохимические реакции.</w:t>
      </w:r>
    </w:p>
    <w:p w:rsidR="00FB671B" w:rsidRDefault="00FB671B" w:rsidP="00FB671B">
      <w:r>
        <w:t>Кроме того, термодинамический подход используется в исследованиях биологических мембран, транспортных процессах и переносе энергии в клетках. Это позволяет лучше понимать механизмы, лежащие в основе жизнедеятельности клеток и органов, и может привести к разработке новых методов леч</w:t>
      </w:r>
      <w:r>
        <w:t>ения и диагностики заболеваний.</w:t>
      </w:r>
    </w:p>
    <w:p w:rsidR="00FB671B" w:rsidRDefault="00FB671B" w:rsidP="00FB671B">
      <w:r>
        <w:t>Важно отметить, что термодинамические принципы не только применимы к биологическим системам, но и предоставляют универсальный фундамент для понимания энергетических процессов в различных областях науки и инженерии. Термодинамика остается ключевой дисциплиной, которая помогает объяснить множество явлений и является фундаментом для дальнейших исследований и применений в биологии и других научных областях.</w:t>
      </w:r>
    </w:p>
    <w:p w:rsidR="00FB671B" w:rsidRPr="00FB671B" w:rsidRDefault="00FB671B" w:rsidP="00FB671B">
      <w:r>
        <w:t xml:space="preserve">В заключение, термодинамика играет важную роль в биологических системах, позволяя понимать и анализировать энергетические аспекты жизни, биохимические процессы и тепловые регуляции </w:t>
      </w:r>
      <w:r>
        <w:lastRenderedPageBreak/>
        <w:t>в организмах. Этот подход помогает биологам и исследователям лучше понимать функционирование живых систем и их адаптации к различным условиям окружающей среды.</w:t>
      </w:r>
      <w:bookmarkEnd w:id="0"/>
    </w:p>
    <w:sectPr w:rsidR="00FB671B" w:rsidRPr="00FB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C3"/>
    <w:rsid w:val="00E43BC3"/>
    <w:rsid w:val="00F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739C"/>
  <w15:chartTrackingRefBased/>
  <w15:docId w15:val="{0D82EEAC-554E-487D-A66E-B7F2985D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2024-01-19T09:32:00Z</dcterms:created>
  <dcterms:modified xsi:type="dcterms:W3CDTF">2024-01-19T09:34:00Z</dcterms:modified>
</cp:coreProperties>
</file>