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B5" w:rsidRDefault="00C932E4" w:rsidP="00C932E4">
      <w:pPr>
        <w:pStyle w:val="1"/>
        <w:jc w:val="center"/>
      </w:pPr>
      <w:r w:rsidRPr="00C932E4">
        <w:t>Термодинамический анализ в авиационной и ракетной технике</w:t>
      </w:r>
    </w:p>
    <w:p w:rsidR="00C932E4" w:rsidRDefault="00C932E4" w:rsidP="00C932E4"/>
    <w:p w:rsidR="00C932E4" w:rsidRDefault="00C932E4" w:rsidP="00C932E4">
      <w:bookmarkStart w:id="0" w:name="_GoBack"/>
      <w:r>
        <w:t>Термодинамический анализ является важной частью проектирования и эксплуатации авиационной и ракетной техники. Он позволяет инженерам и конструкторам оптимизировать процессы сжигания топлива, управления тепловыми нагрузками и обеспечивать безопасность воздушных и космических аппаратов. В данном реферате рассмотрим основные аспекты термодинами</w:t>
      </w:r>
      <w:r>
        <w:t>ческого анализа в этой области.</w:t>
      </w:r>
    </w:p>
    <w:p w:rsidR="00C932E4" w:rsidRDefault="00C932E4" w:rsidP="00C932E4">
      <w:r>
        <w:t>Одним из ключевых понятий в авиационной и ракетной технике является удельный импульс двигателя. Удельный импульс выражает отношение тяги двигателя к расходу топлива и является мерой его эффективности. Для оптимизации удельного импульса проводится тщательный анализ термодинамических процессов внутри двигателя, включая сжигание топлива,</w:t>
      </w:r>
      <w:r>
        <w:t xml:space="preserve"> расширение газов и охлаждение.</w:t>
      </w:r>
    </w:p>
    <w:p w:rsidR="00C932E4" w:rsidRDefault="00C932E4" w:rsidP="00C932E4">
      <w:r>
        <w:t>Важным аспектом термодинамического анализа является также обеспечение безопасности полетов. Перегрев двигателя или другие тепловые проблемы могут привести к серьезным авариям. Инженеры должны учитывать тепловые характеристики материалов, из которых изготовлены компоненты авиационных и ракетных двигателей, и предусматривать сист</w:t>
      </w:r>
      <w:r>
        <w:t>емы охлаждения и теплоизоляции.</w:t>
      </w:r>
    </w:p>
    <w:p w:rsidR="00C932E4" w:rsidRDefault="00C932E4" w:rsidP="00C932E4">
      <w:r>
        <w:t>Термодинамический анализ также важен для понимания процессов в атмосфере и при выходе в космос. Тепловые изменения в атмосфере влияют на работу авиационных двигателей, и они должны быть учтены при расчетах. Кроме того, в ракетной технике тепловые нагрузки при выходе в космос могут быть критически ва</w:t>
      </w:r>
      <w:r>
        <w:t>жными для сохранности аппарата.</w:t>
      </w:r>
    </w:p>
    <w:p w:rsidR="00C932E4" w:rsidRDefault="00C932E4" w:rsidP="00C932E4">
      <w:r>
        <w:t>Термодинамический анализ также влияет на выбор топлива и материалов для конструкции авиационных и ракетных аппаратов. Различные топлива обладают разной тепловой эффективностью, и выбор оптимального топлива зависит от конкретной задачи. Материалы для конструкции должны быть спроектированы с учетом высоких температур и давлений, с к</w:t>
      </w:r>
      <w:r>
        <w:t>оторыми они будут сталкиваться.</w:t>
      </w:r>
    </w:p>
    <w:p w:rsidR="00C932E4" w:rsidRDefault="00C932E4" w:rsidP="00C932E4">
      <w:r>
        <w:t>Таким образом, термодинамический анализ играет важную роль в авиационной и ракетной технике, помогая оптимизировать двигатели, обеспечивать безопасность полетов, а также выбирать наилучшие топливо и материалы. Этот анализ становится особенно важным при создании высокоэффективных и инновационных авиационных и ракетных систем, что является ключевой задачей в современной аэрокосмической индустрии.</w:t>
      </w:r>
    </w:p>
    <w:p w:rsidR="00C932E4" w:rsidRDefault="00C932E4" w:rsidP="00C932E4">
      <w:r>
        <w:t xml:space="preserve">Кроме удельного импульса и безопасности полетов, термодинамический анализ играет важную роль в проектировании ракет и авиационных аппаратов при создании различных типов двигателей. Например, </w:t>
      </w:r>
      <w:proofErr w:type="spellStart"/>
      <w:r>
        <w:t>суперзвуковые</w:t>
      </w:r>
      <w:proofErr w:type="spellEnd"/>
      <w:r>
        <w:t xml:space="preserve"> двигатели и ракетные моторы имеют свои особенности, связанные с термодинамическими процессами. В случае с </w:t>
      </w:r>
      <w:proofErr w:type="spellStart"/>
      <w:r>
        <w:t>суперзвуковыми</w:t>
      </w:r>
      <w:proofErr w:type="spellEnd"/>
      <w:r>
        <w:t xml:space="preserve"> двигателями, для достижения высоких скоростей, необходимо учитывать уровень компрессии, удельный импульс и температурные характеристики газов во впускны</w:t>
      </w:r>
      <w:r>
        <w:t>х и выхлопных соплах.</w:t>
      </w:r>
    </w:p>
    <w:p w:rsidR="00C932E4" w:rsidRDefault="00C932E4" w:rsidP="00C932E4">
      <w:r>
        <w:t>В ракетной технике, термодинамический анализ также помогает в разработке многократно используемых ракетных систем, таких как ракеты-носители и многоразовые космические аппараты. Одной из основных задач здесь является оптимизация работы двигателей для достижения высокой эффективности в различных фазах полета, включая взлет, полет</w:t>
      </w:r>
      <w:r>
        <w:t xml:space="preserve"> в атмосфере и полет в космосе.</w:t>
      </w:r>
    </w:p>
    <w:p w:rsidR="00C932E4" w:rsidRDefault="00C932E4" w:rsidP="00C932E4">
      <w:r>
        <w:t xml:space="preserve">Для обеспечения безопасности и долговечности ракет и авиационных аппаратов также важно учитывать термодинамические аспекты при разработке систем охлаждения и теплоизоляции. Это </w:t>
      </w:r>
      <w:r>
        <w:lastRenderedPageBreak/>
        <w:t>помогает предотвратить перегрев и повреждение аппаратов при р</w:t>
      </w:r>
      <w:r>
        <w:t>аботе в экстремальных условиях.</w:t>
      </w:r>
    </w:p>
    <w:p w:rsidR="00C932E4" w:rsidRDefault="00C932E4" w:rsidP="00C932E4">
      <w:r>
        <w:t>Исследования в области термодинамики также способствуют разработке новых концепций и инноваций в авиационной и ракетной технике. Улучшение эффективности двигателей, разработка новых материалов с высокой теплостойкостью и разработка более эффективных систем охлаждения - все это возможно благодаря пониманию и прим</w:t>
      </w:r>
      <w:r>
        <w:t>енению принципов термодинамики.</w:t>
      </w:r>
    </w:p>
    <w:p w:rsidR="00C932E4" w:rsidRPr="00C932E4" w:rsidRDefault="00C932E4" w:rsidP="00C932E4">
      <w:r>
        <w:t>В заключение, термодинамический анализ играет важную роль в разработке, проектировании и эксплуатации авиационной и ракетной техники. Он позволяет улучшать эффективность двигателей, обеспечивать безопасность полетов и способствовать разработке новых инновационных решений в этой области, что имеет критическое значение для современной аэрокосмической индустрии.</w:t>
      </w:r>
      <w:bookmarkEnd w:id="0"/>
    </w:p>
    <w:sectPr w:rsidR="00C932E4" w:rsidRPr="00C9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5"/>
    <w:rsid w:val="000B51B5"/>
    <w:rsid w:val="00C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C551"/>
  <w15:chartTrackingRefBased/>
  <w15:docId w15:val="{E54524A5-E7D6-4DE6-8A81-69F4E10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2024-01-19T10:51:00Z</dcterms:created>
  <dcterms:modified xsi:type="dcterms:W3CDTF">2024-01-19T10:53:00Z</dcterms:modified>
</cp:coreProperties>
</file>