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6F" w:rsidRDefault="00ED6682" w:rsidP="00ED6682">
      <w:pPr>
        <w:pStyle w:val="1"/>
        <w:jc w:val="center"/>
      </w:pPr>
      <w:r w:rsidRPr="00ED6682">
        <w:t>Торговые стратегии на международных рынках</w:t>
      </w:r>
    </w:p>
    <w:p w:rsidR="00ED6682" w:rsidRDefault="00ED6682" w:rsidP="00ED6682"/>
    <w:p w:rsidR="00ED6682" w:rsidRDefault="00ED6682" w:rsidP="00ED6682">
      <w:bookmarkStart w:id="0" w:name="_GoBack"/>
      <w:r>
        <w:t>Торговый менеджмент на международных рынках представляет собой сложную и стратегически важную область бизнеса. Стратегии, применяемые компаниями на международных рынках, имеют свои особенности и зависят от различных факторов, таких как географическое расположение, культурные различия, политичес</w:t>
      </w:r>
      <w:r>
        <w:t>кие условия и торговые барьеры.</w:t>
      </w:r>
    </w:p>
    <w:p w:rsidR="00ED6682" w:rsidRDefault="00ED6682" w:rsidP="00ED6682">
      <w:r>
        <w:t>Одной из ключевых стратегий на международных рынках является стратегия экспорта. Экспорт предполагает продажу товаров или услуг за пределами национальных границ и является первым шагом для многих компаний, стремящихся выйти на мировой рынок. Эта стратегия может быть особенно эффективной для компаний, имеющих уникальные продукты или технологии, которые могут заинтере</w:t>
      </w:r>
      <w:r>
        <w:t>совать зарубежных потребителей.</w:t>
      </w:r>
    </w:p>
    <w:p w:rsidR="00ED6682" w:rsidRDefault="00ED6682" w:rsidP="00ED6682">
      <w:r>
        <w:t xml:space="preserve">Другой распространенной стратегией является стратегия лицензирования и франчайзинга. В этом случае компания предоставляет право другой организации на использование своего бренда, технологии или бизнес-модели в обмен на определенные платежи или комиссионные. Это позволяет компании расширять свой бизнес за границу, </w:t>
      </w:r>
      <w:proofErr w:type="spellStart"/>
      <w:r>
        <w:t>минимизируя</w:t>
      </w:r>
      <w:proofErr w:type="spellEnd"/>
      <w:r>
        <w:t xml:space="preserve"> риски и затраты на создание новой инфрас</w:t>
      </w:r>
      <w:r>
        <w:t>труктуры.</w:t>
      </w:r>
    </w:p>
    <w:p w:rsidR="00ED6682" w:rsidRDefault="00ED6682" w:rsidP="00ED6682">
      <w:r>
        <w:t xml:space="preserve">Стратегия совместных предприятий или слияний и поглощений также часто используется на международных рынках. Компании могут объединять усилия с местными партнерами или приобретать их для доступа к новым рынкам, клиентам и ресурсам. Это позволяет компаниям быстрее и эффективнее адаптироваться </w:t>
      </w:r>
      <w:r>
        <w:t>к условиям конкретного региона.</w:t>
      </w:r>
    </w:p>
    <w:p w:rsidR="00ED6682" w:rsidRDefault="00ED6682" w:rsidP="00ED6682">
      <w:r>
        <w:t>С другой стороны, адаптация культурных и локальных особенностей рынка - это также важная стратегия на международных рынках. Компании должны учитывать различия в потребительских предпочтениях, языке, культуре и обычаях, чтобы успешно представить свои товары или услуги. Эта стратегия может включать в себя изменение продуктовой линейки, адаптацию маркетинговых компаний</w:t>
      </w:r>
      <w:r>
        <w:t xml:space="preserve"> и создание местных партнерств.</w:t>
      </w:r>
    </w:p>
    <w:p w:rsidR="00ED6682" w:rsidRDefault="00ED6682" w:rsidP="00ED6682">
      <w:r>
        <w:t>Важно отметить, что выбор оптимальной торговой стратегии на международных рынках зависит от множества факторов, и каждая компания должна учитывать свои уникальные цели, ресурсы и обстоятельства. Тем не менее, эффективное управление торговыми стратегиями на мировом уровне является ключевым фактором для успеха компании в глобальной экономике.</w:t>
      </w:r>
    </w:p>
    <w:p w:rsidR="00ED6682" w:rsidRDefault="00ED6682" w:rsidP="00ED6682">
      <w:r>
        <w:t>Еще одной важной стратегией на международных рынках является стратегия адаптации к торговым барьерам и регулированиям. Каждая страна имеет свои правила и нормативы, которые могут затруднять доступ компаний на местный рынок. Торговый менеджмент должен учитывать таможенные правила, налоговые ставки, лицензирование и другие аспекты, чтобы обеспечить соблюдени</w:t>
      </w:r>
      <w:r>
        <w:t>е законов и минимизацию рисков.</w:t>
      </w:r>
    </w:p>
    <w:p w:rsidR="00ED6682" w:rsidRDefault="00ED6682" w:rsidP="00ED6682">
      <w:r>
        <w:t>Также важной стратегией является стратегия развития новых продуктов и услуг для удовлетворения местных потребностей. Это может включать в себя создание адаптированных версий продуктов, учитывающих местные предпочтения, или разработку новых товаров, которые соответствуют специфическим требованиям рынка. Это позволяет компаниям быть конкурентоспособными и привлек</w:t>
      </w:r>
      <w:r>
        <w:t>ательными для местных клиентов.</w:t>
      </w:r>
    </w:p>
    <w:p w:rsidR="00ED6682" w:rsidRDefault="00ED6682" w:rsidP="00ED6682">
      <w:r>
        <w:t>Не менее важной является стратегия управления рисками на международных рынках. Торговый менеджмент должен учитывать валютные риски, политические риски, экономическую нестабильность и другие факторы, которые могут повлиять на бизнес на мировой арене. Эффективное управление рисками позволяет компаниям защитить свои интересы и сохранить устойчивость.</w:t>
      </w:r>
    </w:p>
    <w:p w:rsidR="00ED6682" w:rsidRPr="00ED6682" w:rsidRDefault="00ED6682" w:rsidP="00ED6682">
      <w:r>
        <w:lastRenderedPageBreak/>
        <w:t>С учетом всех этих стратегий, международные рынки предоставляют компаниям множество возможностей для роста и развития. Однако они также сопряжены с большими вызовами и рисками. Торговый менеджмент играет центральную роль в определении наилучших стратегий и их успешной реализации на мировой арене. В условиях глобализации и постоянных изменений на мировых рынках, правильно разработанные и примененные торговые стратегии могут быть ключевым фактором для международного успеха компаний.</w:t>
      </w:r>
      <w:bookmarkEnd w:id="0"/>
    </w:p>
    <w:sectPr w:rsidR="00ED6682" w:rsidRPr="00ED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6F"/>
    <w:rsid w:val="0093766F"/>
    <w:rsid w:val="00E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3F24"/>
  <w15:chartTrackingRefBased/>
  <w15:docId w15:val="{114DE03B-E95F-453A-9FF6-A4B34976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6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2024-01-20T05:22:00Z</dcterms:created>
  <dcterms:modified xsi:type="dcterms:W3CDTF">2024-01-20T05:24:00Z</dcterms:modified>
</cp:coreProperties>
</file>