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20" w:rsidRDefault="0039361A" w:rsidP="0039361A">
      <w:pPr>
        <w:pStyle w:val="1"/>
        <w:jc w:val="center"/>
      </w:pPr>
      <w:r w:rsidRPr="0039361A">
        <w:t>Влияние интернет-маркетинга на торговые процессы</w:t>
      </w:r>
    </w:p>
    <w:p w:rsidR="0039361A" w:rsidRDefault="0039361A" w:rsidP="0039361A"/>
    <w:p w:rsidR="0039361A" w:rsidRDefault="0039361A" w:rsidP="0039361A">
      <w:bookmarkStart w:id="0" w:name="_GoBack"/>
      <w:r>
        <w:t>Влияние интернет-маркетинга на торговые процессы в современном мире невозможно переоценить. С развитием интернета и цифровых технологий, онлайн-маркетинг стал мощным инструментом для компаний, занимающихся торговлей. Он предоставляет компаниям возможность достигать широкой аудитории потенциальных клиентов, улучшать взаимодействие с ними и повышать эффект</w:t>
      </w:r>
      <w:r>
        <w:t>ивность маркетинговых кампаний.</w:t>
      </w:r>
    </w:p>
    <w:p w:rsidR="0039361A" w:rsidRDefault="0039361A" w:rsidP="0039361A">
      <w:r>
        <w:t>Одним из основных способов влияния интернет-маркетинга на торговые процессы является расширение географии продаж. Онлайн-торговля позволяет компаниям преодолевать границы и продавать свои товары или услуги не только на местном рынке, но и на мировом уровне. Это открывает новые возможности для ро</w:t>
      </w:r>
      <w:r>
        <w:t>ста и увеличения объема продаж.</w:t>
      </w:r>
    </w:p>
    <w:p w:rsidR="0039361A" w:rsidRDefault="0039361A" w:rsidP="0039361A">
      <w:r>
        <w:t>Еще одним важным аспектом является повышение доступности продуктов и услуг для клиентов. Интернет-маркетинг делает возможным быстрое и удобное ознакомление клиентов с ассортиментом, ценами и характеристиками товаров. Клиенты могут сравнивать предложения разных компаний и принимать информированные решени</w:t>
      </w:r>
      <w:r>
        <w:t>я о покупке, не выходя из дома.</w:t>
      </w:r>
    </w:p>
    <w:p w:rsidR="0039361A" w:rsidRDefault="0039361A" w:rsidP="0039361A">
      <w:r>
        <w:t>С использованием интернет-маркетинга компании также могут сегментировать свою аудиторию и настраивать персонализированные маркетинговые кампании. Сбор и анализ данных о клиентах позволяют компаниям предлагать более релевантные и целевые предложения, что увеличива</w:t>
      </w:r>
      <w:r>
        <w:t>ет вероятность успешных продаж.</w:t>
      </w:r>
    </w:p>
    <w:p w:rsidR="0039361A" w:rsidRDefault="0039361A" w:rsidP="0039361A">
      <w:r>
        <w:t>Еще одним важным аспектом влияния интернет-маркетинга является улучшение взаимодействия с клиентами. Среди инструментов, способствующих улучшению коммуникации, стоит выделить социальные сети, электронную почту и чат-ботов. Компании могут поддерживать постоянный контакт с клиентами, отвечать на их вопросы и обратную связь, что создает положительный опыт вз</w:t>
      </w:r>
      <w:r>
        <w:t>аимодействия и укрепляет бренд.</w:t>
      </w:r>
    </w:p>
    <w:p w:rsidR="0039361A" w:rsidRDefault="0039361A" w:rsidP="0039361A">
      <w:r>
        <w:t>Важным аспектом влияния интернет-маркетинга на торговые процессы является также анализ данных и измерение эффективности маркетинговых кампаний. С помощью современных аналитических инструментов компании могут отслеживать результаты своих маркетинговых усилий, оценивать ROI (возврат на инвестиции) и корректироват</w:t>
      </w:r>
      <w:r>
        <w:t>ь стратегии в реальном времени.</w:t>
      </w:r>
    </w:p>
    <w:p w:rsidR="0039361A" w:rsidRDefault="0039361A" w:rsidP="0039361A">
      <w:r>
        <w:t>Итак, интернет-маркетинг играет важную роль в современных торговых процессах, повышая доступность продуктов, улучшая коммуникацию с клиентами и создавая новые возможности для роста бизнеса. Компании, которые эффективно используют интернет-маркетинг, могут оставаться конкурентоспособными на рынке и успешно развиваться в современной бизнес-среде.</w:t>
      </w:r>
    </w:p>
    <w:p w:rsidR="0039361A" w:rsidRDefault="0039361A" w:rsidP="0039361A">
      <w:r>
        <w:t>Дополнительным аспектом влияния интернет-маркетинга на торговые процессы является возможность создания и укрепления онлайн-бренда. Онлайн-присутствие позволяет компаниям формировать свою корпоративную имидж и ценности, делая их более видимыми и узнаваемыми среди потенциальных клиентов. Креативные и эффективные маркетинговые кампании могут способствовать созданию сильного онлайн-бренда, что является важ</w:t>
      </w:r>
      <w:r>
        <w:t>ным конкурентным преимуществом.</w:t>
      </w:r>
    </w:p>
    <w:p w:rsidR="0039361A" w:rsidRDefault="0039361A" w:rsidP="0039361A">
      <w:r>
        <w:t>Интернет-маркетинг также содействует увеличению лояльности клиентов. С помощью персонализированных предложений, рассылок и программ лояльности, компании могут удерживать клиентов и стимулировать их повторные покупки. Взаимодействие с клиентами через онлайн-каналы позволяет компаниям следить за их потребностями и предлагать более привлекательные условия.</w:t>
      </w:r>
    </w:p>
    <w:p w:rsidR="0039361A" w:rsidRDefault="0039361A" w:rsidP="0039361A">
      <w:r>
        <w:lastRenderedPageBreak/>
        <w:t>Еще одним важным аспектом является возможность сбора обратной связи от клиентов. Интернет-маркетинг предоставляет средства для оценки удовлетворенности клиентов, выявления их потребностей и ожиданий. Это позволяет компаниям реагировать на изменения в рыночной среде и улучшать свои продукты и услуги, что является ключевым фактором</w:t>
      </w:r>
      <w:r>
        <w:t xml:space="preserve"> в успешных торговых процессах.</w:t>
      </w:r>
    </w:p>
    <w:p w:rsidR="0039361A" w:rsidRDefault="0039361A" w:rsidP="0039361A">
      <w:r>
        <w:t>Важно отметить, что интернет-маркетинг также предоставляет компаниям доступ к большому объему данных. Сбор и анализ данных о клиентах и их поведении в сети позволяет компаниям лучше понимать рынок, прогнозировать спрос, исследовать конкурентов и оптимизировать свои стратегии маркетинга. Это способствует более обоснованным решениям и увеличивает эффективность маркетинговых усилий.</w:t>
      </w:r>
    </w:p>
    <w:p w:rsidR="0039361A" w:rsidRPr="0039361A" w:rsidRDefault="0039361A" w:rsidP="0039361A">
      <w:r>
        <w:t>Итак, интернет-маркетинг оказывает глубокое и многогранное влияние на торговые процессы в современном мире. Он предоставляет компаниям множество возможностей для расширения рынков, улучшения взаимодействия с клиентами, создания и укрепления бренда, увеличения лояльности клиентов и сбора данных для анализа и оптимизации. Эффективное использование интернет-маркетинга становится ключевым фактором успеха в современной торговле.</w:t>
      </w:r>
      <w:bookmarkEnd w:id="0"/>
    </w:p>
    <w:sectPr w:rsidR="0039361A" w:rsidRPr="0039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20"/>
    <w:rsid w:val="0039361A"/>
    <w:rsid w:val="0082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2FB0"/>
  <w15:chartTrackingRefBased/>
  <w15:docId w15:val="{C3D796C5-7FED-497F-97BE-E352A89A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2024-01-20T05:37:00Z</dcterms:created>
  <dcterms:modified xsi:type="dcterms:W3CDTF">2024-01-20T05:40:00Z</dcterms:modified>
</cp:coreProperties>
</file>