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E9" w:rsidRDefault="00C82B69" w:rsidP="00C82B69">
      <w:pPr>
        <w:pStyle w:val="1"/>
        <w:jc w:val="center"/>
      </w:pPr>
      <w:r w:rsidRPr="00C82B69">
        <w:t>Анализ и управление репутацией торговой марки</w:t>
      </w:r>
    </w:p>
    <w:p w:rsidR="00C82B69" w:rsidRDefault="00C82B69" w:rsidP="00C82B69"/>
    <w:p w:rsidR="00C82B69" w:rsidRDefault="00C82B69" w:rsidP="00C82B69">
      <w:bookmarkStart w:id="0" w:name="_GoBack"/>
      <w:r>
        <w:t xml:space="preserve">Анализ и управление репутацией торговой марки являются важными аспектами в современном торговом менеджменте. Репутация бренда оказывает сильное влияние на восприятие продуктов или услуг компании, а также на решение потребителей о покупке. Поэтому компании активно занимаются анализом и управлением своей репутацией с целью укрепления бренда и </w:t>
      </w:r>
      <w:r>
        <w:t>повышения доверия потребителей.</w:t>
      </w:r>
    </w:p>
    <w:p w:rsidR="00C82B69" w:rsidRDefault="00C82B69" w:rsidP="00C82B69">
      <w:r>
        <w:t>Анализ репутации бренда включает в себя мониторинг общественного мнения, отзывов клиентов, новостей и социальных медиа. С помощью современных технологий и аналитических инструментов компании могут отслеживать обсуждения своих брендов и продуктов в реальном времени. Это позволяет выявлять потенциальные проблемы или негативные отзы</w:t>
      </w:r>
      <w:r>
        <w:t>вы и быстро реагировать на них.</w:t>
      </w:r>
    </w:p>
    <w:p w:rsidR="00C82B69" w:rsidRDefault="00C82B69" w:rsidP="00C82B69">
      <w:r>
        <w:t>Управление репутацией включает в себя ряд стратегических действий. Важно создавать положительное восприятие бренда путем активного участия в сообществе, поддержки социальных и экологических инициатив, а также предоставления высококачественных продуктов и услуг. Компании также активно работают над улучшением обратной связи с клиентами</w:t>
      </w:r>
      <w:r>
        <w:t xml:space="preserve"> и решением их проблем и жалоб.</w:t>
      </w:r>
    </w:p>
    <w:p w:rsidR="00C82B69" w:rsidRDefault="00C82B69" w:rsidP="00C82B69">
      <w:r>
        <w:t>Социальные медиа играют важную роль в управлении репутацией бренда. Компании взаимодействуют с клиентами через популярные социальные платформы, отвечают на вопросы, решают проблемы и создают позитивный образ бренда. Однако важно помнить, что социальные медиа могут быть как благоприятным, так и опасным инструментом, поэтому необходимо бережно управлят</w:t>
      </w:r>
      <w:r>
        <w:t>ь онлайн-присутствием компании.</w:t>
      </w:r>
    </w:p>
    <w:p w:rsidR="00C82B69" w:rsidRDefault="00C82B69" w:rsidP="00C82B69">
      <w:r>
        <w:t xml:space="preserve">Создание и поддержание хороших отношений с СМИ также имеет большое значение для управления репутацией. Компании активно работают с журналистами и </w:t>
      </w:r>
      <w:proofErr w:type="spellStart"/>
      <w:r>
        <w:t>медийными</w:t>
      </w:r>
      <w:proofErr w:type="spellEnd"/>
      <w:r>
        <w:t xml:space="preserve"> представителями, предоставляют информацию и комментарии по актуальным событиям, чтобы формировать положительное отражение бренда в новостных и </w:t>
      </w:r>
      <w:r>
        <w:t>информационных источниках.</w:t>
      </w:r>
    </w:p>
    <w:p w:rsidR="00C82B69" w:rsidRDefault="00C82B69" w:rsidP="00C82B69">
      <w:r>
        <w:t>В итоге, анализ и управление репутацией торговой марки являются неотъемлемой частью стратегии торгового менеджмента. Репутация бренда напрямую влияет на его успех на рынке, и компании должны активно работать над созданием и поддержанием положительного образа. В эпоху интернета и социальных медиа эти задачи становятся более сложными, но также и более важными для бизнеса.</w:t>
      </w:r>
    </w:p>
    <w:p w:rsidR="00C82B69" w:rsidRDefault="00C82B69" w:rsidP="00C82B69">
      <w:r>
        <w:t>Для эффективного управления репутацией бренда также важно принимать во внимание возможные кризисные ситуации. Компании разрабатывают планы кризисного управления, которые включают в себя стратегии реагирования на негативные события или инциденты. Быстрая и компетентная реакция на кризис может помочь минимиз</w:t>
      </w:r>
      <w:r>
        <w:t>ировать ущерб репутации бренда.</w:t>
      </w:r>
    </w:p>
    <w:p w:rsidR="00C82B69" w:rsidRDefault="00C82B69" w:rsidP="00C82B69">
      <w:r>
        <w:t>Кроме того, управление репутацией бренда включает в себя работу с влиятельными личностями и партнерами. Сотрудничество с известными личностями или другими брендами может усилить позитивное восприятие б</w:t>
      </w:r>
      <w:r>
        <w:t>ренда и повысить его авторитет.</w:t>
      </w:r>
    </w:p>
    <w:p w:rsidR="00C82B69" w:rsidRDefault="00C82B69" w:rsidP="00C82B69">
      <w:r>
        <w:t>Важным аспектом в управлении репутацией является также обучение сотрудников компании. Каждый сотрудник, независимо от своей роли, может оказать влияние на репутацию бренда, поэтому обучение этикету и коммуникационным н</w:t>
      </w:r>
      <w:r>
        <w:t>авыкам является необходимостью.</w:t>
      </w:r>
    </w:p>
    <w:p w:rsidR="00C82B69" w:rsidRPr="00C82B69" w:rsidRDefault="00C82B69" w:rsidP="00C82B69">
      <w:r>
        <w:t>В современном мире репутация бренда может быть</w:t>
      </w:r>
      <w:r>
        <w:t>,</w:t>
      </w:r>
      <w:r>
        <w:t xml:space="preserve"> как ключевым активом, так и его уязвимым местом. Поэтому компании должны вкладывать усилия в создание и поддержание </w:t>
      </w:r>
      <w:r>
        <w:lastRenderedPageBreak/>
        <w:t>положительного образа, а также готовность к реагированию на потенциальные угрозы для репутации. Управление репутацией требует постоянного мониторинга, анализа и стратегического подхода, чтобы обеспечить долгосрочный успех бренда на рынке.</w:t>
      </w:r>
      <w:bookmarkEnd w:id="0"/>
    </w:p>
    <w:sectPr w:rsidR="00C82B69" w:rsidRPr="00C8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9"/>
    <w:rsid w:val="00544AE9"/>
    <w:rsid w:val="00C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44E2"/>
  <w15:chartTrackingRefBased/>
  <w15:docId w15:val="{A2FA1F30-9B45-4C69-A634-475B34F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2024-01-20T14:42:00Z</dcterms:created>
  <dcterms:modified xsi:type="dcterms:W3CDTF">2024-01-20T14:45:00Z</dcterms:modified>
</cp:coreProperties>
</file>