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DC9" w:rsidRDefault="000700E0" w:rsidP="000700E0">
      <w:pPr>
        <w:pStyle w:val="1"/>
        <w:jc w:val="center"/>
      </w:pPr>
      <w:r>
        <w:t>Инновации в торговом оборудовании и технологиях</w:t>
      </w:r>
    </w:p>
    <w:p w:rsidR="000700E0" w:rsidRDefault="000700E0" w:rsidP="000700E0"/>
    <w:p w:rsidR="000700E0" w:rsidRDefault="000700E0" w:rsidP="000700E0">
      <w:bookmarkStart w:id="0" w:name="_GoBack"/>
      <w:r>
        <w:t>Инновации в торговом оборудовании и технологиях играют важную роль в современной розничной индустрии. Ритейл постоянно совершенствуется, а новые технологии и оборудование позволяют улучшать качество обслуживания клиентов, оптимизировать операционные процессы и создавать у</w:t>
      </w:r>
      <w:r>
        <w:t>никальные покупательские опыты.</w:t>
      </w:r>
    </w:p>
    <w:p w:rsidR="000700E0" w:rsidRDefault="000700E0" w:rsidP="000700E0">
      <w:r>
        <w:t>Одним из значимых инновационных направлений является внедрение системы самообслуживания в магазинах. Это включает в себя использование кассовых автоматов, сканеров для самостоятельного сканирования товаров и мобильных приложений для оплаты. Такие системы снижают время ожидания в очередях, улучшают эффективность обслуживания и повыш</w:t>
      </w:r>
      <w:r>
        <w:t>ают удовлетворенность клиентов.</w:t>
      </w:r>
    </w:p>
    <w:p w:rsidR="000700E0" w:rsidRDefault="000700E0" w:rsidP="000700E0">
      <w:r>
        <w:t>Другим важным инновационным аспектом является внедрение технологий распознавания лиц и идентификации клиентов. Это позволяет магазинам собирать информацию о предпочтениях и поведении клиентов, что, в свою очередь, помогает персонализировать предложения и рекомендации. Такие системы также могут использоваться для обеспечения безопасности и контроля дос</w:t>
      </w:r>
      <w:r>
        <w:t>тупа.</w:t>
      </w:r>
    </w:p>
    <w:p w:rsidR="000700E0" w:rsidRDefault="000700E0" w:rsidP="000700E0">
      <w:r>
        <w:t>Интернет вещей (</w:t>
      </w:r>
      <w:proofErr w:type="spellStart"/>
      <w:r>
        <w:t>IoT</w:t>
      </w:r>
      <w:proofErr w:type="spellEnd"/>
      <w:r>
        <w:t xml:space="preserve">) также находит широкое применение в рознице. С помощью сенсоров и устройств </w:t>
      </w:r>
      <w:proofErr w:type="spellStart"/>
      <w:r>
        <w:t>IoT</w:t>
      </w:r>
      <w:proofErr w:type="spellEnd"/>
      <w:r>
        <w:t xml:space="preserve"> магазины могут отслеживать уровень запасов, контролировать температуру и влажность в хранилищах, а также управлять освещением и климатом в помещении. Это позволяет снижать энергопотребление, уменьшать потери товаров и обеспечивать более к</w:t>
      </w:r>
      <w:r>
        <w:t>омфортные условия для клиентов.</w:t>
      </w:r>
    </w:p>
    <w:p w:rsidR="000700E0" w:rsidRDefault="000700E0" w:rsidP="000700E0">
      <w:r>
        <w:t>Еще одной значимой инновацией является внедрение виртуальной и дополненной реальности. С помощью VR и AR технологий магазины создают интерактивные покупательские опыты, позволяя клиентам примерять одежду в виртуальных примерочных или оценивать товары в дополненной реальности. Это не только делает покупки более увлекательными, но и помогает покупателям принимать более обоснованные решения</w:t>
      </w:r>
      <w:r>
        <w:t>.</w:t>
      </w:r>
    </w:p>
    <w:p w:rsidR="000700E0" w:rsidRDefault="000700E0" w:rsidP="000700E0">
      <w:r>
        <w:t>Инновации также касаются управления запасами и логистики. Использование автоматизированных систем складирования и доставки позволяет ускорить процессы поставок и</w:t>
      </w:r>
      <w:r>
        <w:t xml:space="preserve"> снизить операционные издержки.</w:t>
      </w:r>
    </w:p>
    <w:p w:rsidR="000700E0" w:rsidRDefault="000700E0" w:rsidP="000700E0">
      <w:r>
        <w:t xml:space="preserve">Наконец, аналитические и </w:t>
      </w:r>
      <w:proofErr w:type="spellStart"/>
      <w:r>
        <w:t>биг</w:t>
      </w:r>
      <w:proofErr w:type="spellEnd"/>
      <w:r>
        <w:t xml:space="preserve">-дата технологии играют важную роль в принятии решений в рознице. Сбор и анализ данных позволяют компаниям понимать потребительские тренды, оценивать эффективность маркетинговых кампаний и </w:t>
      </w:r>
      <w:r>
        <w:t>прогнозировать спрос на товары.</w:t>
      </w:r>
    </w:p>
    <w:p w:rsidR="000700E0" w:rsidRDefault="000700E0" w:rsidP="000700E0">
      <w:r>
        <w:t>Инновации в торговом оборудовании и технологиях не только повышают эффективность бизнес-процессов, но и способствуют улучшению опыта покупателей. С развитием технологий можно ожидать дальнейших изменений и усовершенствований в розничной индустрии, что будет способствовать ее росту и развитию.</w:t>
      </w:r>
    </w:p>
    <w:p w:rsidR="000700E0" w:rsidRDefault="000700E0" w:rsidP="000700E0">
      <w:r>
        <w:t>Дополнительно стоит отметить, что многие розничные компании активно внедряют технологии и инновации для улучшения управления запасами. Системы умного управления запасами (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Inventory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>) позволяют автоматически отслеживать уровень запасов, прогнозировать спрос и заказывать товары в нужных количествах. Это помогает предотвратить нехватку товаров или избыток запасов, что важно для опт</w:t>
      </w:r>
      <w:r>
        <w:t>имизации операционных расходов.</w:t>
      </w:r>
    </w:p>
    <w:p w:rsidR="000700E0" w:rsidRDefault="000700E0" w:rsidP="000700E0">
      <w:r>
        <w:t xml:space="preserve">Кроме того, роботизированные системы складирования и сортировки становятся все более распространенными. Эти системы позволяют автоматизировать процессы перемещения и </w:t>
      </w:r>
      <w:r>
        <w:lastRenderedPageBreak/>
        <w:t>сортировки товаров на складах и в центрах распределения, что снижает риск ошибок и увеличив</w:t>
      </w:r>
      <w:r>
        <w:t>ает скорость обработки заказов.</w:t>
      </w:r>
    </w:p>
    <w:p w:rsidR="000700E0" w:rsidRDefault="000700E0" w:rsidP="000700E0">
      <w:r>
        <w:t>Для улучшения качества обслуживания клиентов многие розничные компании внедряют чат-боты и виртуальных ассистентов, которые могут отвечать на вопросы клиентов и помогать им с выбором товаров. Это снижает нагрузку на персонал и позволяет обслуживать большее ко</w:t>
      </w:r>
      <w:r>
        <w:t>личество клиентов одновременно.</w:t>
      </w:r>
    </w:p>
    <w:p w:rsidR="000700E0" w:rsidRDefault="000700E0" w:rsidP="000700E0">
      <w:r>
        <w:t xml:space="preserve">Еще одной интересной инновацией является использование </w:t>
      </w:r>
      <w:proofErr w:type="spellStart"/>
      <w:r>
        <w:t>дронов</w:t>
      </w:r>
      <w:proofErr w:type="spellEnd"/>
      <w:r>
        <w:t xml:space="preserve"> и автономных роботов для доставки товаров. Это позволяет сократить время доставки и снизить з</w:t>
      </w:r>
      <w:r>
        <w:t>атраты на доставочный персонал.</w:t>
      </w:r>
    </w:p>
    <w:p w:rsidR="000700E0" w:rsidRDefault="000700E0" w:rsidP="000700E0">
      <w:r>
        <w:t>Также стоит отметить, что благодаря аналитическим технологиям и большим данным розничные компании могут более точно адаптировать свои предложения и маркетинговые кампании к потребностям клиентов. Это позволяет создавать персонализированные рекомендации, улучшать конверсию и повышать уров</w:t>
      </w:r>
      <w:r>
        <w:t>ень удовлетворенности клиентов.</w:t>
      </w:r>
    </w:p>
    <w:p w:rsidR="000700E0" w:rsidRPr="000700E0" w:rsidRDefault="000700E0" w:rsidP="000700E0">
      <w:r>
        <w:t>Инновации в торговом оборудовании и технологиях являются ключевым фактором в современном розничном бизнесе. Они способствуют повышению эффективности, снижению операционных издержек и улучшению качества обслуживания клиентов, что, в свою очередь, способствует росту прибыли и конкурентоспособности компаний.</w:t>
      </w:r>
      <w:bookmarkEnd w:id="0"/>
    </w:p>
    <w:sectPr w:rsidR="000700E0" w:rsidRPr="00070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C9"/>
    <w:rsid w:val="000700E0"/>
    <w:rsid w:val="0096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129E"/>
  <w15:chartTrackingRefBased/>
  <w15:docId w15:val="{AE835F32-DD9E-4F0A-AC5A-0026D838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00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0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2024-01-20T14:53:00Z</dcterms:created>
  <dcterms:modified xsi:type="dcterms:W3CDTF">2024-01-20T14:53:00Z</dcterms:modified>
</cp:coreProperties>
</file>