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C9" w:rsidRDefault="00CE608B" w:rsidP="00CE608B">
      <w:pPr>
        <w:pStyle w:val="1"/>
        <w:jc w:val="center"/>
      </w:pPr>
      <w:r w:rsidRPr="00CE608B">
        <w:t>Развитие устойчивой торговли и её влияние на общество</w:t>
      </w:r>
    </w:p>
    <w:p w:rsidR="00CE608B" w:rsidRDefault="00CE608B" w:rsidP="00CE608B"/>
    <w:p w:rsidR="00CE608B" w:rsidRDefault="00CE608B" w:rsidP="00CE608B">
      <w:bookmarkStart w:id="0" w:name="_GoBack"/>
      <w:r>
        <w:t>Устойчивая торговля, или торговля с учетом принципов устойчивого развития, является современным подходом к ведению бизнеса, который стремится удовлетворить потребности сегодняшних поколений, не вредя при этом возможностям будущих поколений. Этот подход в торговом менеджменте приобретает все большее значение в современном мире и оказывает зн</w:t>
      </w:r>
      <w:r>
        <w:t>ачительное влияние на общество.</w:t>
      </w:r>
    </w:p>
    <w:p w:rsidR="00CE608B" w:rsidRDefault="00CE608B" w:rsidP="00CE608B">
      <w:r>
        <w:t>Одним из ключевых аспектов устойчивой торговли является ответственное потребление. Это означает, что как потребители, так и торговые компании должны быть более осознанными в выборе товаров и услуг. Потребители могут отдавать предпочтение товарам, произведенным с учетом экологических и социальных стандартов, а также поддерживать компании, которые придерживаются устойчивых практик в произв</w:t>
      </w:r>
      <w:r>
        <w:t>одстве и распределении товаров.</w:t>
      </w:r>
    </w:p>
    <w:p w:rsidR="00CE608B" w:rsidRDefault="00CE608B" w:rsidP="00CE608B">
      <w:r>
        <w:t>Торговые компании, в свою очередь, сталкиваются с растущим спросом на устойчивые продукты и услуги. Они должны интегрировать принципы устойчивости в свои бизнес-модели, включая улучшение экологических показателей своей деятельности, сокращение отходов, соблюдение стандартов социальной ответственности и поддержку сообществ, в которых они работают. Это позволяет компаниям улучшить свою репутацию, привлечь новых клиентов и снизить ри</w:t>
      </w:r>
      <w:r>
        <w:t>ски в долгосрочной перспективе.</w:t>
      </w:r>
    </w:p>
    <w:p w:rsidR="00CE608B" w:rsidRDefault="00CE608B" w:rsidP="00CE608B">
      <w:r>
        <w:t>Устойчивая торговля также оказывает положительное воздействие на общество. Она способствует снижению негативного воздействия на окружающую среду, улучшению условий труда и жизни в общинах, а также поддерживает развитие местных экономик. Это способствует созданию более справе</w:t>
      </w:r>
      <w:r>
        <w:t>дливого и устойчивого общества.</w:t>
      </w:r>
    </w:p>
    <w:p w:rsidR="00CE608B" w:rsidRDefault="00CE608B" w:rsidP="00CE608B">
      <w:r>
        <w:t>Кроме того, устойчивая торговля способствует повышению осведомленности об экологических и социальных проблемах. Она позволяет обсуждать и решать важные вопросы, такие как изменение климата, бедность и неравенство, на уровне бизнеса и потребления. Это способствует формированию более осознанных граждан и активных общественных движений, нацеленных на решение таких проблем.</w:t>
      </w:r>
    </w:p>
    <w:p w:rsidR="00CE608B" w:rsidRDefault="00CE608B" w:rsidP="00CE608B">
      <w:r>
        <w:t>Устойчивая торговля имеет множество аспектов, включая сокращение выбросов углерода в процессе производства и логистики, эффективное использование ресурсов, а также поддержку местных производителей и местных рынков. Компании, стремящиеся к устойчивости, обязаны оценивать свой след в углеродном следе, учитывать социальные и экологические стандарты, а также внедрять инновационные технологии, направленные на уменьшение в</w:t>
      </w:r>
      <w:r>
        <w:t>оздействия на окружающую среду.</w:t>
      </w:r>
    </w:p>
    <w:p w:rsidR="00CE608B" w:rsidRDefault="00CE608B" w:rsidP="00CE608B">
      <w:r>
        <w:t>Принципы устойчивой торговли также могут способствовать укреплению бренда компании. Потребители все больше обращают внимание на этические и экологические аспекты товаров и услуг, и компании, следящие за устойчивостью, могут привлечь и удержать больше клиентов. Поэтому инвестиции в устойчивую торговлю могут оказаться вы</w:t>
      </w:r>
      <w:r>
        <w:t>годными с точки зрения бизнеса.</w:t>
      </w:r>
    </w:p>
    <w:p w:rsidR="00CE608B" w:rsidRDefault="00CE608B" w:rsidP="00CE608B">
      <w:r>
        <w:t>Другим важным аспектом устойчивой торговли является развитие местных экономик и поддержка местных производителей. Это способствует укреплению общественных и экономических связей в регионах и помогает создавать рабочие места. Компании, вкладывающие в местные и устойчивые инициативы, могут стать важными</w:t>
      </w:r>
      <w:r>
        <w:t xml:space="preserve"> участниками развития общества.</w:t>
      </w:r>
    </w:p>
    <w:p w:rsidR="00CE608B" w:rsidRDefault="00CE608B" w:rsidP="00CE608B">
      <w:r>
        <w:t xml:space="preserve">Устойчивая торговля также способствует инновациям в производстве, упаковке и распределении товаров. Компании исследуют новые технологии и методы с целью снижения негативного </w:t>
      </w:r>
      <w:r>
        <w:lastRenderedPageBreak/>
        <w:t>воздействия на окружающую среду и обеспечения эффективного использования ресурсов. Это может привести к созданию более эффективных и экологически д</w:t>
      </w:r>
      <w:r>
        <w:t>ружественных продуктов и услуг.</w:t>
      </w:r>
    </w:p>
    <w:p w:rsidR="00CE608B" w:rsidRDefault="00CE608B" w:rsidP="00CE608B">
      <w:r>
        <w:t>У</w:t>
      </w:r>
      <w:r>
        <w:t>стойчивая торговля становится неотъемлемой частью современного торгового менеджмента. Она способствует более ответственному потреблению, содействует укреплению бренда компании, развитию местных экономик и инновациям. Этот подход важен как с точки зрения бизнеса, так и с точки зрения общества, и его роль будет только расти в будущем.</w:t>
      </w:r>
    </w:p>
    <w:p w:rsidR="00CE608B" w:rsidRPr="00CE608B" w:rsidRDefault="00CE608B" w:rsidP="00CE608B">
      <w:r>
        <w:t>В заключение, устойчивая торговля играет важную роль в современном торговом менеджменте и оказывает положительное влияние на общество. Она способствует более ответственному потреблению, развитию устойчивых бизнес-практик и решению экологических и социальных проблем. Этот подход становится все более важным в условиях изменяющегося мира и содействует созданию более справедливого и устойчивого будущего.</w:t>
      </w:r>
      <w:bookmarkEnd w:id="0"/>
    </w:p>
    <w:sectPr w:rsidR="00CE608B" w:rsidRPr="00CE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9"/>
    <w:rsid w:val="00012CC9"/>
    <w:rsid w:val="00C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6E9F"/>
  <w15:chartTrackingRefBased/>
  <w15:docId w15:val="{9AF51509-7B37-47E4-8FCA-525FE43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2024-01-20T15:21:00Z</dcterms:created>
  <dcterms:modified xsi:type="dcterms:W3CDTF">2024-01-20T15:23:00Z</dcterms:modified>
</cp:coreProperties>
</file>