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B0" w:rsidRDefault="0047586D" w:rsidP="0047586D">
      <w:pPr>
        <w:pStyle w:val="1"/>
        <w:jc w:val="center"/>
      </w:pPr>
      <w:r w:rsidRPr="0047586D">
        <w:t>Технологии виртуальной и дополненной реальности в ритейле</w:t>
      </w:r>
    </w:p>
    <w:p w:rsidR="0047586D" w:rsidRDefault="0047586D" w:rsidP="0047586D"/>
    <w:p w:rsidR="0047586D" w:rsidRDefault="0047586D" w:rsidP="0047586D">
      <w:bookmarkStart w:id="0" w:name="_GoBack"/>
      <w:r>
        <w:t>С развитием современных технологий виртуальной и дополненной реальности торговый менеджмент в ритейле стал сталкиваться с новыми возможностями и вызовами. Виртуальная реальность (VR) и дополненная реальность (AR) предоставляют уникальные инструменты для улучшения опыта покупателей, оптимизации</w:t>
      </w:r>
      <w:r>
        <w:t xml:space="preserve"> процессов и увеличения продаж.</w:t>
      </w:r>
    </w:p>
    <w:p w:rsidR="0047586D" w:rsidRDefault="0047586D" w:rsidP="0047586D">
      <w:r>
        <w:t>Одной из ключевых особенностей технологий VR и AR в ритейле является создание интерактивных и многомерных виртуальных магазинов. Это позволяет потребителям погружаться в виртуальное пространство и осуществлять покупки, прямо находясь внутри виртуального магазина. Такой подход способствует увеличению вовлеченности клиентов и позволяет им</w:t>
      </w:r>
      <w:r>
        <w:t xml:space="preserve"> лучше оценить товары и услуги.</w:t>
      </w:r>
    </w:p>
    <w:p w:rsidR="0047586D" w:rsidRDefault="0047586D" w:rsidP="0047586D">
      <w:r>
        <w:t xml:space="preserve">Дополненная реальность, в свою очередь, позволяет расширить возможности физических магазинов. С помощью мобильных приложений и AR-технологий покупатели могут получать информацию о продуктах, просматривать дополнительные изображения и видео, а также участвовать в интерактивных маркетинговых акциях, таких как </w:t>
      </w:r>
      <w:proofErr w:type="spellStart"/>
      <w:r>
        <w:t>квесты</w:t>
      </w:r>
      <w:proofErr w:type="spellEnd"/>
      <w:r>
        <w:t xml:space="preserve"> или розыгр</w:t>
      </w:r>
      <w:r>
        <w:t>ыши призов.</w:t>
      </w:r>
    </w:p>
    <w:p w:rsidR="0047586D" w:rsidRDefault="0047586D" w:rsidP="0047586D">
      <w:r>
        <w:t>Технологии VR и AR также находят применение в обучении персонала розничных магазинов. Сотрудники могут обучаться виртуально, симулируя различные сценарии обслуживания клиентов и развивая навыки общения. Это способствует повышению уровня обслуживания</w:t>
      </w:r>
      <w:r>
        <w:t xml:space="preserve"> и улучшению клиентского опыта.</w:t>
      </w:r>
    </w:p>
    <w:p w:rsidR="0047586D" w:rsidRDefault="0047586D" w:rsidP="0047586D">
      <w:r>
        <w:t>Кроме того, технологии виртуальной и дополненной реальности позволяют более точно анализировать потребительское поведение. Собирая данные о том, какие продукты или элементы виртуального магазина привлекают внимание клиентов, компании могут оптимизировать свои стратегии маркетинга и размещения товаров.</w:t>
      </w:r>
    </w:p>
    <w:p w:rsidR="0047586D" w:rsidRDefault="0047586D" w:rsidP="0047586D">
      <w:r>
        <w:t xml:space="preserve">Дополнительно стоит подчеркнуть, что технологии виртуальной и дополненной реальности могут помочь </w:t>
      </w:r>
      <w:proofErr w:type="spellStart"/>
      <w:r>
        <w:t>ритейлерам</w:t>
      </w:r>
      <w:proofErr w:type="spellEnd"/>
      <w:r>
        <w:t xml:space="preserve"> сократить затраты на содержание физических магазинов. Создание виртуальных аналогов магазинов позволяет экономить на аренде торговых площадей, зарплатах персонала и других операционных расходах. Это особенно актуально в условиях изменяющейся реальности, когда потребители все боль</w:t>
      </w:r>
      <w:r>
        <w:t>ше предпочитают онлайн-покупки.</w:t>
      </w:r>
    </w:p>
    <w:p w:rsidR="0047586D" w:rsidRDefault="0047586D" w:rsidP="0047586D">
      <w:r>
        <w:t>Кроме того, технологии AR и VR могут способствовать более глубокому взаимодействию бренда с потребителями. Они позволяют создавать уникальные маркетинговые кампании, включая виртуальные примерки одежды или продуктов, а также интерактивные рекламные ролики. Это помогает брендам более эффективно привлекать внимание и созда</w:t>
      </w:r>
      <w:r>
        <w:t>вать лояльность у потребителей.</w:t>
      </w:r>
    </w:p>
    <w:p w:rsidR="0047586D" w:rsidRDefault="0047586D" w:rsidP="0047586D">
      <w:r>
        <w:t>Нельзя также забывать о том, что технологии VR и AR могут сделать процесс покупки более информативным. Клиенты могут получать подробные характеристики товаров, сравнивать цены и читать отзывы, не покидая виртуальный магазин. Это упрощает принятие решения и снижает вероятность возврата товар</w:t>
      </w:r>
      <w:r>
        <w:t>ов.</w:t>
      </w:r>
    </w:p>
    <w:p w:rsidR="0047586D" w:rsidRDefault="0047586D" w:rsidP="0047586D">
      <w:r>
        <w:t>Тем не менее, внедрение технологий VR и AR требует значительных инвестиций и тщательной подготовки. Компании должны обеспечивать совместимость с разными устройствами и обучать персоналу работать с новыми технологиями. Однако эти усилия часто окупаются в виде увеличенных продаж и улучшенного ко</w:t>
      </w:r>
      <w:r>
        <w:t>нкурентного положения на рынке.</w:t>
      </w:r>
    </w:p>
    <w:p w:rsidR="0047586D" w:rsidRDefault="0047586D" w:rsidP="0047586D">
      <w:r>
        <w:t xml:space="preserve">Итак, технологии виртуальной и дополненной реальности предоставляют </w:t>
      </w:r>
      <w:proofErr w:type="spellStart"/>
      <w:r>
        <w:t>ритейлерам</w:t>
      </w:r>
      <w:proofErr w:type="spellEnd"/>
      <w:r>
        <w:t xml:space="preserve"> множество возможностей для улучшения бизнеса. Они не только содействуют более интерактивным </w:t>
      </w:r>
      <w:r>
        <w:lastRenderedPageBreak/>
        <w:t xml:space="preserve">клиентским опытом, но и могут привести к более эффективным операциям и снижению расходов. </w:t>
      </w:r>
      <w:proofErr w:type="spellStart"/>
      <w:r>
        <w:t>Ритейлеры</w:t>
      </w:r>
      <w:proofErr w:type="spellEnd"/>
      <w:r>
        <w:t>, которые успешно интегрируют эти технологии, могут ожидать более устойчивого успеха в современной конкурентной среде.</w:t>
      </w:r>
    </w:p>
    <w:p w:rsidR="0047586D" w:rsidRPr="0047586D" w:rsidRDefault="0047586D" w:rsidP="0047586D">
      <w:r>
        <w:t>В заключение, технологии виртуальной и дополненной реальности становятся все более значимыми в ритейле. Они позволяют создавать более интерактивные и удовлетворительные клиентские опыты, оптимизировать процессы и повышать конкурентоспособность компаний. Эффективное использование этих технологий может стать ключевым фактором успеха для розничных предприятий в современном бизнесе.</w:t>
      </w:r>
      <w:bookmarkEnd w:id="0"/>
    </w:p>
    <w:sectPr w:rsidR="0047586D" w:rsidRPr="0047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B0"/>
    <w:rsid w:val="0047586D"/>
    <w:rsid w:val="005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2A51"/>
  <w15:chartTrackingRefBased/>
  <w15:docId w15:val="{EBD1D29A-45C3-46DB-A371-A025B263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2024-01-20T15:49:00Z</dcterms:created>
  <dcterms:modified xsi:type="dcterms:W3CDTF">2024-01-20T15:50:00Z</dcterms:modified>
</cp:coreProperties>
</file>