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A8" w:rsidRDefault="00AA0949" w:rsidP="00AA0949">
      <w:pPr>
        <w:pStyle w:val="1"/>
        <w:jc w:val="center"/>
      </w:pPr>
      <w:r w:rsidRPr="00AA0949">
        <w:t>Влияние культурных особенностей на международную торговлю</w:t>
      </w:r>
    </w:p>
    <w:p w:rsidR="00AA0949" w:rsidRDefault="00AA0949" w:rsidP="00AA0949"/>
    <w:p w:rsidR="00AA0949" w:rsidRDefault="00AA0949" w:rsidP="00AA0949">
      <w:bookmarkStart w:id="0" w:name="_GoBack"/>
      <w:r>
        <w:t xml:space="preserve">Международная торговля является важной частью мировой экономики, и она подвержена воздействию различных факторов, включая культурные особенности различных стран. Культурные аспекты играют решающую роль в формировании взаимоотношений между бизнес-партнерами, восприятии товаров и услуг, а также </w:t>
      </w:r>
      <w:r>
        <w:t>в успешности торговых операций.</w:t>
      </w:r>
    </w:p>
    <w:p w:rsidR="00AA0949" w:rsidRDefault="00AA0949" w:rsidP="00AA0949">
      <w:r>
        <w:t>Одним из ключевых аспектов влияния культурных особенностей на международную торговлю является различие в культурных ценностях и нормах. Разные страны могут иметь разные системы ценностей, которые могут влиять на спрос, предпочтения и ожидания потребителей. Например, в одной стране может преобладать индивидуализм, в то время как в другой - коллективизм. Это может повлиять на то, какие продукты и услуги будут более востребованы и какие маркетинговые стра</w:t>
      </w:r>
      <w:r>
        <w:t>тегии будут более эффективными.</w:t>
      </w:r>
    </w:p>
    <w:p w:rsidR="00AA0949" w:rsidRDefault="00AA0949" w:rsidP="00AA0949">
      <w:r>
        <w:t>Культурные различия также могут сказываться на способах коммуникации и установлении деловых отношений. Например, в одной культуре могут цениться прямолинейные и открытые обсуждения, в то время как в другой культуре предпочитают более ненавязчивые и уважительные методы общения. Непонимание или неуважение культурных норм может привести к конфлик</w:t>
      </w:r>
      <w:r>
        <w:t>там и неудачным бизнес-сделкам.</w:t>
      </w:r>
    </w:p>
    <w:p w:rsidR="00AA0949" w:rsidRDefault="00AA0949" w:rsidP="00AA0949">
      <w:r>
        <w:t>Культурные особенности также могут повлиять на дизайн продуктов и упаковку. Разные цвета, символы и образы могут иметь разное значение в разных культурах. Таким образом, адаптация продукции к местным культурным предпочтениям может быть важным элементом у</w:t>
      </w:r>
      <w:r>
        <w:t>спешной международной торговли.</w:t>
      </w:r>
    </w:p>
    <w:p w:rsidR="00AA0949" w:rsidRDefault="00AA0949" w:rsidP="00AA0949">
      <w:r>
        <w:t>Важным аспектом является также культурное понимание процесса принятия решений. В разных культурах решения могут приниматься более иерархично или, наоборот, демократично, что может повлиять на структуру и динамику бизнес-партнерств.</w:t>
      </w:r>
    </w:p>
    <w:p w:rsidR="00AA0949" w:rsidRDefault="00AA0949" w:rsidP="00AA0949">
      <w:r>
        <w:t xml:space="preserve">Дополнительно следует отметить, что культурные различия также могут влиять на восприятие бренда и имидж компании. Эффективный маркетинг и рекламные кампании должны быть адаптированы к культурным ожиданиям и предпочтениям целевой аудитории. Неправильное представление бренда или использование неподходящих образов и символов может негативно </w:t>
      </w:r>
      <w:r>
        <w:t>повлиять на репутацию компании.</w:t>
      </w:r>
    </w:p>
    <w:p w:rsidR="00AA0949" w:rsidRDefault="00AA0949" w:rsidP="00AA0949">
      <w:r>
        <w:t>Важно также учитывать культурные аспекты в процессе переговоров и заключения сделок. Понимание местных традиций и обычаев может помочь создать доверительные отношения с местными бизнес-партнерами и повысит</w:t>
      </w:r>
      <w:r>
        <w:t>ь шансы на успех в переговорах.</w:t>
      </w:r>
    </w:p>
    <w:p w:rsidR="00AA0949" w:rsidRDefault="00AA0949" w:rsidP="00AA0949">
      <w:r>
        <w:t>Культурные особенности могут также оказать влияние на выбор местоположения и стратегии расширения на новые рынки. Например, некоторые страны могут иметь более высокий уровень религиозной или культурной чувствительности к определенным видам бизнеса или продуктов, что требует более тщат</w:t>
      </w:r>
      <w:r>
        <w:t>ельного анализа и планирования.</w:t>
      </w:r>
    </w:p>
    <w:p w:rsidR="00AA0949" w:rsidRDefault="00AA0949" w:rsidP="00AA0949">
      <w:r>
        <w:t>Исследование и учет культурных особенностей становятся неотъемлемой частью стратегического планирования для компаний, занимающихся международной торговлей. Это позволяет предотвратить недоразумения, конфликты и неудачи в бизнесе, а также создать условия для долгосрочного успеха на мировых рынках. Таким образом, культурные аспекты играют важную роль в формировании стратегии международной торговли и успешном функционировании на глобальных рынках.</w:t>
      </w:r>
    </w:p>
    <w:p w:rsidR="00AA0949" w:rsidRPr="00AA0949" w:rsidRDefault="00AA0949" w:rsidP="00AA0949">
      <w:r>
        <w:lastRenderedPageBreak/>
        <w:t>В заключение, культурные особенности имеют огромное влияние на международную торговлю и требуют внимательного изучения и учета со стороны компаний, стремящихся успешно действовать на глобальных рынках. Понимание культурных различий и адаптация к ним могут стать ключевыми факторами в достижении успеха в международном бизнесе и установлении долгосрочных и взаимовыгодных отношений с международными партнерами.</w:t>
      </w:r>
      <w:bookmarkEnd w:id="0"/>
    </w:p>
    <w:sectPr w:rsidR="00AA0949" w:rsidRPr="00AA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A8"/>
    <w:rsid w:val="00A644A8"/>
    <w:rsid w:val="00A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A485"/>
  <w15:chartTrackingRefBased/>
  <w15:docId w15:val="{B9802574-BA6D-4821-9A7C-03AB1C26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2024-01-21T03:27:00Z</dcterms:created>
  <dcterms:modified xsi:type="dcterms:W3CDTF">2024-01-21T03:28:00Z</dcterms:modified>
</cp:coreProperties>
</file>