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B19" w:rsidRDefault="00D34CB7" w:rsidP="00D34CB7">
      <w:pPr>
        <w:pStyle w:val="1"/>
        <w:jc w:val="center"/>
      </w:pPr>
      <w:r w:rsidRPr="00D34CB7">
        <w:t>Стратегии управления запасами в условиях неопределенности</w:t>
      </w:r>
    </w:p>
    <w:p w:rsidR="00D34CB7" w:rsidRDefault="00D34CB7" w:rsidP="00D34CB7"/>
    <w:p w:rsidR="00D34CB7" w:rsidRDefault="00D34CB7" w:rsidP="00D34CB7">
      <w:bookmarkStart w:id="0" w:name="_GoBack"/>
      <w:r>
        <w:t>Управление запасами является важной частью торгового менеджмента, особенно в условиях неопределенности. Запасы представляют собой товары, материалы и ресурсы, которые компании хранят для обеспечения бесперебойной работы и удовлетворения потребностей клиентов. Однако неопределенность, связанная с изменяющимися рыночными условиями, спросом и поставками, делает управление запасами сл</w:t>
      </w:r>
      <w:r>
        <w:t>ожным и ответственным заданием.</w:t>
      </w:r>
    </w:p>
    <w:p w:rsidR="00D34CB7" w:rsidRDefault="00D34CB7" w:rsidP="00D34CB7">
      <w:r>
        <w:t>Одной из стратегий управления запасами в условиях неопределенности является применение методов прогнозирования спроса. Это позволяет компаниям анализировать исторические данные и использовать статистические методы для прогнозирования будущего спроса на товары. Однако такой подход не всегда эффективен, особенно когда имеют место быстрые</w:t>
      </w:r>
      <w:r>
        <w:t xml:space="preserve"> изменения в рыночных условиях.</w:t>
      </w:r>
    </w:p>
    <w:p w:rsidR="00D34CB7" w:rsidRDefault="00D34CB7" w:rsidP="00D34CB7">
      <w:r>
        <w:t>Другой стратегией является применение концепции "</w:t>
      </w:r>
      <w:proofErr w:type="spellStart"/>
      <w:r>
        <w:t>Just-in-Time</w:t>
      </w:r>
      <w:proofErr w:type="spellEnd"/>
      <w:r>
        <w:t>" (JIT), которая предполагает минимизацию запасов и синхронизацию поставок с фактическим спросом. Это позволяет снизить затраты на хранение и управление запасами, но требует высокой точности в планир</w:t>
      </w:r>
      <w:r>
        <w:t>овании и управлении поставками.</w:t>
      </w:r>
    </w:p>
    <w:p w:rsidR="00D34CB7" w:rsidRDefault="00D34CB7" w:rsidP="00D34CB7">
      <w:r>
        <w:t>Еще одной стратегией управления запасами является диверсификация поставщиков и поиска альтернативных источников снабжения. Это позволяет компаниям снизить риски, связанные с возможными сбоями в поставках ил</w:t>
      </w:r>
      <w:r>
        <w:t>и изменениями в ценах на сырье.</w:t>
      </w:r>
    </w:p>
    <w:p w:rsidR="00D34CB7" w:rsidRDefault="00D34CB7" w:rsidP="00D34CB7">
      <w:r>
        <w:t>Также важно уделять внимание анализу данных и использованию современных информационных систем для управления запасами. С помощью аналитики и технологий искусственного интеллекта компании могут быстро реагировать на изменения в рыночных условиях и оптимизировать уровень запасов.</w:t>
      </w:r>
    </w:p>
    <w:p w:rsidR="00D34CB7" w:rsidRDefault="00D34CB7" w:rsidP="00D34CB7">
      <w:r>
        <w:t>Для более эффективного управления запасами в условиях неопределенности компании также могут использовать стратегию классификации запасов. Эта стратегия предполагает разделение запасов на категории в зависимости от их важности и предсказуемости спроса. Например, критически важные запасы, которые нельзя допустить к исчерпанию, требуют более консервативного подхода к управлению, в то время как менее значимые запасы могут быть управляемыми с более г</w:t>
      </w:r>
      <w:r>
        <w:t>ибкими методами.</w:t>
      </w:r>
    </w:p>
    <w:p w:rsidR="00D34CB7" w:rsidRDefault="00D34CB7" w:rsidP="00D34CB7">
      <w:r>
        <w:t>Компании также могут рассмотреть внедрение программы внутренней логистики и совершенствование процессов поставок. Это может помочь сократить время доставки и снизить неопределенность в снабжении. Автоматизация процессов, использование систем управления складом и технологии Интернета вещей (</w:t>
      </w:r>
      <w:proofErr w:type="spellStart"/>
      <w:r>
        <w:t>IoT</w:t>
      </w:r>
      <w:proofErr w:type="spellEnd"/>
      <w:r>
        <w:t>) позволяют повысить эффективность управления запасами</w:t>
      </w:r>
      <w:r>
        <w:t xml:space="preserve"> и улучшить их прогнозирование.</w:t>
      </w:r>
    </w:p>
    <w:p w:rsidR="00D34CB7" w:rsidRDefault="00D34CB7" w:rsidP="00D34CB7">
      <w:r>
        <w:t>Ключевым элементом успешного управления запасами в условиях неопределенности является постоянное обучение и развитие персонала, ответственного за эту функцию. Сотрудники должны быть внимательны к изменениям на рынке, способными анализировать данные и принимать оперативн</w:t>
      </w:r>
      <w:r>
        <w:t>ые решения в сложных ситуациях.</w:t>
      </w:r>
    </w:p>
    <w:p w:rsidR="00D34CB7" w:rsidRPr="00D34CB7" w:rsidRDefault="00D34CB7" w:rsidP="00D34CB7">
      <w:r>
        <w:t>В заключение, управление запасами в условиях неопределенности представляет собой сложную и многогранную задачу, которая требует сбалансированного подхода и использования современных технологий и методов. Эффективное управление запасами позволяет компаниям уменьшить риски, связанные с неопределенностью, и обеспечить более устойчивую и конкурентоспособную позицию на рынке.</w:t>
      </w:r>
      <w:bookmarkEnd w:id="0"/>
    </w:p>
    <w:sectPr w:rsidR="00D34CB7" w:rsidRPr="00D34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19"/>
    <w:rsid w:val="00AC3B19"/>
    <w:rsid w:val="00D3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12257"/>
  <w15:chartTrackingRefBased/>
  <w15:docId w15:val="{09B9B378-F813-4DAA-A40A-757644CF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4C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C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2024-01-21T04:12:00Z</dcterms:created>
  <dcterms:modified xsi:type="dcterms:W3CDTF">2024-01-21T04:13:00Z</dcterms:modified>
</cp:coreProperties>
</file>