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09" w:rsidRDefault="00067133" w:rsidP="00067133">
      <w:pPr>
        <w:pStyle w:val="1"/>
        <w:jc w:val="center"/>
      </w:pPr>
      <w:r w:rsidRPr="00067133">
        <w:t>Стратегии управления брендом в социальных сетях</w:t>
      </w:r>
    </w:p>
    <w:p w:rsidR="00067133" w:rsidRDefault="00067133" w:rsidP="00067133"/>
    <w:p w:rsidR="00067133" w:rsidRDefault="00067133" w:rsidP="00067133">
      <w:bookmarkStart w:id="0" w:name="_GoBack"/>
      <w:r>
        <w:t>Управление брендом в социальных сетях стало неотъемлемой частью современного торгового менеджмента. С развитием интернета и социальных медиа, социальные сети стали мощным инструментом для взаимодействия с клиентами, формирования имиджа бренда и продвижения продуктов и услуг. Стратегии управления брендом в социальных сетях представляют собой набор методов и приемов, которые позволяют компаниям эффективно использовать платформы социальных ме</w:t>
      </w:r>
      <w:r>
        <w:t>диа для достижения своих целей.</w:t>
      </w:r>
    </w:p>
    <w:p w:rsidR="00067133" w:rsidRDefault="00067133" w:rsidP="00067133">
      <w:r>
        <w:t>Одним из ключевых аспектов управления брендом в социальных сетях является создание и поддержание активных профилей бренда на различных платформах. Компании должны выбирать социальные сети, наиболее подходящие для их целевой аудитории, и регулярно обновлять контент на этих платформах. Это позволяет удерживать внимание клиентов и по</w:t>
      </w:r>
      <w:r>
        <w:t>ддерживать актуальность бренда.</w:t>
      </w:r>
    </w:p>
    <w:p w:rsidR="00067133" w:rsidRDefault="00067133" w:rsidP="00067133">
      <w:r>
        <w:t xml:space="preserve">Еще одним важным аспектом является создание контента, который </w:t>
      </w:r>
      <w:proofErr w:type="spellStart"/>
      <w:r>
        <w:t>релевантен</w:t>
      </w:r>
      <w:proofErr w:type="spellEnd"/>
      <w:r>
        <w:t xml:space="preserve"> и интересен целевой аудитории. Компании должны анализировать интересы и потребности своих клиентов, чтобы создавать контент, который вызывает реакцию и вовлечение. Это может включать в себя публикацию статей, фотографий, видеороликов и другого контента, который от</w:t>
      </w:r>
      <w:r>
        <w:t>ражает ценности и стиль бренда.</w:t>
      </w:r>
    </w:p>
    <w:p w:rsidR="00067133" w:rsidRDefault="00067133" w:rsidP="00067133">
      <w:r>
        <w:t>Следующим важным элементом является взаимодействие с клиентами через комментарии, сообщения и обратную связь в социальных сетях. Компании должны быть готовы отвечать на вопросы и запросы клиентов, решать проблемы и поддерживать диалог. Это способствует установлению долгосрочных отношений с клиент</w:t>
      </w:r>
      <w:r>
        <w:t>ами и повышению уровня доверия.</w:t>
      </w:r>
    </w:p>
    <w:p w:rsidR="00067133" w:rsidRDefault="00067133" w:rsidP="00067133">
      <w:r>
        <w:t>Стратегии управления брендом в социальных сетях также включают в себя мониторинг и анализ активности в сетях. Компании должны отслеживать упоминания о своем бренде, отзывы клиентов и тренды в социальных медиа. Это помогает выявить проблемы или возможности и адаптир</w:t>
      </w:r>
      <w:r>
        <w:t>овать стратегии соответственно.</w:t>
      </w:r>
    </w:p>
    <w:p w:rsidR="00067133" w:rsidRDefault="00067133" w:rsidP="00067133">
      <w:r>
        <w:t>Наконец, эффективные стратегии управления брендом в социальных сетях также включают в себя определение целей и измерение результатов. Компании должны определять, что они хотят достичь на платформах социальных медиа и какие метрики оценки успеха будут использоваться. Это помогает компаниям оценить эффективность своих усилий и внести необходимые коррективы.</w:t>
      </w:r>
    </w:p>
    <w:p w:rsidR="00067133" w:rsidRDefault="00067133" w:rsidP="00067133">
      <w:r>
        <w:t>Дополнительно следует подчеркнуть важность создания уникального голоса и стиля бренда в социальных сетях. Каждый бренд должен иметь свой неповторимый голос и тон общения, который соответствует его ценностям и целевой аудитории. Это помогает бренду выделиться среди конкурентов и с</w:t>
      </w:r>
      <w:r>
        <w:t>оздать узнаваемую идентичность.</w:t>
      </w:r>
    </w:p>
    <w:p w:rsidR="00067133" w:rsidRDefault="00067133" w:rsidP="00067133">
      <w:r>
        <w:t>Важным элементом стратегий управления брендом в социальных сетях является также мониторинг деятельности конкурентов. Анализировать, как конкурирующие бренды взаимодействуют с аудиторией, какие контент-стратегии они используют и как они реагируют на отзывы клиентов, может предоставить полезные уроки и вдохнов</w:t>
      </w:r>
      <w:r>
        <w:t>ение для собственных стратегий.</w:t>
      </w:r>
    </w:p>
    <w:p w:rsidR="00067133" w:rsidRDefault="00067133" w:rsidP="00067133">
      <w:r>
        <w:t>Кроме того, с учетом динамичной природы социальных сетей, компании должны быть готовы к оперативным реакциям на актуальные события и тренды. Время от времени возникают важные события, которые могут затронуть бренды, и быстрая и адекватная реакция может быть ключевым фактором в сохранении репутации.</w:t>
      </w:r>
    </w:p>
    <w:p w:rsidR="00067133" w:rsidRDefault="00067133" w:rsidP="00067133">
      <w:r>
        <w:lastRenderedPageBreak/>
        <w:t xml:space="preserve">Интеграция социальных сетей в более широкие маркетинговые стратегии также является важным аспектом. Социальные медиа могут быть частью интегрированных кампаний, включая рекламу, </w:t>
      </w:r>
      <w:proofErr w:type="spellStart"/>
      <w:r>
        <w:t>email</w:t>
      </w:r>
      <w:proofErr w:type="spellEnd"/>
      <w:r>
        <w:t>-маркетинг и другие маркетинговые исследования. Это позволяет усилить воздействие и у</w:t>
      </w:r>
      <w:r>
        <w:t>ровень вовлеченности аудитории.</w:t>
      </w:r>
    </w:p>
    <w:p w:rsidR="00067133" w:rsidRDefault="00067133" w:rsidP="00067133">
      <w:r>
        <w:t>В целом, стратегии управления брендом в социальных сетях динамичны и требуют постоянного мониторинга, анализа и адаптации. Компании, которые активно вкладывают усилия в управление своим брендом в социальных медиа, могут создать прочные связи с клиентами, укрепить позиции на рынке и увеличить свою конкурентоспособность в современной бизнес-среде.</w:t>
      </w:r>
    </w:p>
    <w:p w:rsidR="00067133" w:rsidRPr="00067133" w:rsidRDefault="00067133" w:rsidP="00067133">
      <w:r>
        <w:t>В заключение, стратегии управления брендом в социальных сетях стали неотъемлемой частью современного торгового менеджмента. Правильно разработанные и реализованные стратегии в социальных медиа позволяют компаниям улучшить взаимодействие с клиентами, укрепить бренд и достичь своих бизнес-целей. Однако для успешного управления брендом в социальных сетях необходимо постоянное внимание, анализ и адаптация, чтобы оставаться актуальным и конкурентоспособным в современной цифровой эпохе.</w:t>
      </w:r>
      <w:bookmarkEnd w:id="0"/>
    </w:p>
    <w:sectPr w:rsidR="00067133" w:rsidRPr="0006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09"/>
    <w:rsid w:val="00067133"/>
    <w:rsid w:val="0016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3F73"/>
  <w15:chartTrackingRefBased/>
  <w15:docId w15:val="{F34E7A94-BF9E-432F-8CFF-F53A5C25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2024-01-21T19:20:00Z</dcterms:created>
  <dcterms:modified xsi:type="dcterms:W3CDTF">2024-01-21T19:22:00Z</dcterms:modified>
</cp:coreProperties>
</file>