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93" w:rsidRDefault="00612E8E" w:rsidP="00612E8E">
      <w:pPr>
        <w:pStyle w:val="1"/>
        <w:jc w:val="center"/>
      </w:pPr>
      <w:r w:rsidRPr="00612E8E">
        <w:t>Анализ эффективности маркетинговых кампаний в ритейле</w:t>
      </w:r>
    </w:p>
    <w:p w:rsidR="00612E8E" w:rsidRDefault="00612E8E" w:rsidP="00612E8E"/>
    <w:p w:rsidR="00612E8E" w:rsidRDefault="00612E8E" w:rsidP="00612E8E">
      <w:bookmarkStart w:id="0" w:name="_GoBack"/>
      <w:r>
        <w:t>Анализ эффективности маркетинговых кампаний в ритейле представляет собой важную часть стратегического торгового менеджмента. В условиях современной конкурентной среды розничные компании должны тщательно оценивать результаты своих маркетинговых усилий, чтобы оптимизировать свои стратегии и дост</w:t>
      </w:r>
      <w:r>
        <w:t>ичь максимальной эффективности.</w:t>
      </w:r>
    </w:p>
    <w:p w:rsidR="00612E8E" w:rsidRDefault="00612E8E" w:rsidP="00612E8E">
      <w:r>
        <w:t>Один из ключевых аспектов анализа маркетинговых кампаний - это измерение возврата на инвестиции (ROI). Этот показатель позволяет определить, насколько успешно были использованы финансовые ресурсы в маркетинге. Анализ ROI включает в себя оценку затрат на рекламу, продвижение и другие маркетинговые активности в сравнении с прибылью, получ</w:t>
      </w:r>
      <w:r>
        <w:t>енной в результате этих усилий.</w:t>
      </w:r>
    </w:p>
    <w:p w:rsidR="00612E8E" w:rsidRDefault="00612E8E" w:rsidP="00612E8E">
      <w:r>
        <w:t>Для более глубокого понимания эффективности маркетинговых кампаний, розничные компании также проводят анализ ключевых показателей производительности (KPI). Эти KPI могут включать в себя такие показатели, как конверсия, средний чек покупателя, частота покупок и долю рынка. Анализ KPI позволяет определить, какие аспекты маркетинговых кампаний успе</w:t>
      </w:r>
      <w:r>
        <w:t>шны, а какие требуют коррекции.</w:t>
      </w:r>
    </w:p>
    <w:p w:rsidR="00612E8E" w:rsidRDefault="00612E8E" w:rsidP="00612E8E">
      <w:r>
        <w:t xml:space="preserve">Важной частью анализа маркетинговых кампаний является изучение данных о потребительском поведении. Современные технологии и аналитические инструменты позволяют собирать и анализировать данные о действиях и предпочтениях клиентов. Это может включать в себя анализ веб-трафика, социальных медиа, электронной почты и других источников информации. Анализ этих данных позволяет понять, какие маркетинговые стратегии привлекают внимание клиентов и </w:t>
      </w:r>
      <w:r>
        <w:t>влияют на их решения о покупке.</w:t>
      </w:r>
    </w:p>
    <w:p w:rsidR="00612E8E" w:rsidRDefault="00612E8E" w:rsidP="00612E8E">
      <w:r>
        <w:t>Еще одним важным аспектом анализа маркетинговых кампаний в ритейле является оценка эффективности различных каналов маркетинга. Это может включать в себя оценку эффективности рекламы в Интернете, телевидении, радио, печатных СМИ и других каналах. Оценка эффективности позволяет компаниям перераспределять бюджеты маркетинга и инвестиров</w:t>
      </w:r>
      <w:r>
        <w:t>ать в наиболее успешные каналы.</w:t>
      </w:r>
    </w:p>
    <w:p w:rsidR="00612E8E" w:rsidRDefault="00612E8E" w:rsidP="00612E8E">
      <w:r>
        <w:t>Важным элементом анализа маркетинговых кампаний является также изучение конкурентной среды и рыночных трендов. Понимание действий конкурентов и реакции рынка помогает компаниям адаптировать свои стратегии и оставаться конкурентоспособными.</w:t>
      </w:r>
    </w:p>
    <w:p w:rsidR="00612E8E" w:rsidRDefault="00612E8E" w:rsidP="00612E8E">
      <w:r>
        <w:t xml:space="preserve">Дополнительно следует отметить, что анализ эффективности маркетинговых кампаний в ритейле требует системного и регулярного подхода. Компании должны непрерывно </w:t>
      </w:r>
      <w:proofErr w:type="spellStart"/>
      <w:r>
        <w:t>мониторить</w:t>
      </w:r>
      <w:proofErr w:type="spellEnd"/>
      <w:r>
        <w:t xml:space="preserve"> и оценивать результаты своих маркетинговых усилий, проводить А/В-тестирование и эксперименты, чтобы выявлять оптимальные стратегии. Это позволяет быстро реагировать на изменения в рыночной среде и</w:t>
      </w:r>
      <w:r>
        <w:t xml:space="preserve"> потребительских предпочтениях.</w:t>
      </w:r>
    </w:p>
    <w:p w:rsidR="00612E8E" w:rsidRDefault="00612E8E" w:rsidP="00612E8E">
      <w:r>
        <w:t>Также стоит обратить внимание на важность сегментации аудитории и персонализации маркетинговых кампаний. Разные группы клиентов могут реагировать по-разному на различные виды рекламы и акций. Поэтому анализ эффективности должен включать в себя оценку реакции разных сегментов аудитории и адаптаци</w:t>
      </w:r>
      <w:r>
        <w:t>ю стратегий под их потребности.</w:t>
      </w:r>
    </w:p>
    <w:p w:rsidR="00612E8E" w:rsidRDefault="00612E8E" w:rsidP="00612E8E">
      <w:r>
        <w:t>Помимо анализа эффективности текущих маркетинговых кампаний, компании также должны учитывать долгосрочные последствия своих стратегий. Это включает в себя оценку воздействия маркетинговых усилий на бренд, лояльность клиентов и долю рынка. Некоторые результаты могут проявиться не сразу, и их эффект следует отслеживать в течение длительного времени.</w:t>
      </w:r>
    </w:p>
    <w:p w:rsidR="00612E8E" w:rsidRDefault="00612E8E" w:rsidP="00612E8E">
      <w:r>
        <w:lastRenderedPageBreak/>
        <w:t>Наконец, анализ эффективности маркетинговых кампаний должен быть интегрирован в общую стратегию торгового менеджмента. Результаты анализа могут влиять на принятие решений по ассортименту, ценообразованию, управлению запасами и другим аспектам бизнеса. Только в совокупности с другими стратегическими решениями маркетинг может действительно способствовать достижению целей</w:t>
      </w:r>
      <w:r>
        <w:t xml:space="preserve"> компании и увеличению прибыли.</w:t>
      </w:r>
    </w:p>
    <w:p w:rsidR="00612E8E" w:rsidRDefault="00612E8E" w:rsidP="00612E8E">
      <w:r>
        <w:t>В итоге, анализ эффективности маркетинговых кампаний является важным инструментом для успешного управления розничным бизнесом. Он помогает компаниям принимать информированные решения, оптимизировать свои маркетинговые усилия и оставаться конкурентоспособными на рынке, насыщенном предложением и изменчивым спросом.</w:t>
      </w:r>
    </w:p>
    <w:p w:rsidR="00612E8E" w:rsidRPr="00612E8E" w:rsidRDefault="00612E8E" w:rsidP="00612E8E">
      <w:r>
        <w:t>В заключение, анализ эффективности маркетинговых кампаний в ритейле является неотъемлемой частью успешного торгового менеджмента. Он позволяет компаниям оце</w:t>
      </w:r>
      <w:r>
        <w:t>нить результаты своих маркетинг</w:t>
      </w:r>
      <w:r>
        <w:t>овых усилий, оптимизировать стратегии и достичь максимальной эффективности в привлечении и удержании клиентов. Тщательный анализ помогает компаниям адаптироваться к быстро меняющейся среде розничной торговли и оставаться на вершине конкурентного рынка.</w:t>
      </w:r>
      <w:bookmarkEnd w:id="0"/>
    </w:p>
    <w:sectPr w:rsidR="00612E8E" w:rsidRPr="0061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93"/>
    <w:rsid w:val="004F0493"/>
    <w:rsid w:val="0061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8A15"/>
  <w15:chartTrackingRefBased/>
  <w15:docId w15:val="{600B5887-7272-482C-9141-A0DE9C32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2024-01-21T19:31:00Z</dcterms:created>
  <dcterms:modified xsi:type="dcterms:W3CDTF">2024-01-21T19:34:00Z</dcterms:modified>
</cp:coreProperties>
</file>