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6B" w:rsidRDefault="00911805" w:rsidP="00911805">
      <w:pPr>
        <w:pStyle w:val="1"/>
        <w:jc w:val="center"/>
      </w:pPr>
      <w:r w:rsidRPr="00911805">
        <w:t>Влияние международных торговых соглашений на торговлю</w:t>
      </w:r>
    </w:p>
    <w:p w:rsidR="00911805" w:rsidRDefault="00911805" w:rsidP="00911805"/>
    <w:p w:rsidR="00911805" w:rsidRDefault="00911805" w:rsidP="00911805">
      <w:bookmarkStart w:id="0" w:name="_GoBack"/>
      <w:r>
        <w:t>Влияние международных торговых соглашений на торговлю имеет огромное значение в современном мире. Такие соглашения создают рамки и правила для международной торговли и имеют важное воздействие на экономику стран-участниц, а также на глобальную экономическу</w:t>
      </w:r>
      <w:r>
        <w:t>ю систему в целом.</w:t>
      </w:r>
    </w:p>
    <w:p w:rsidR="00911805" w:rsidRDefault="00911805" w:rsidP="00911805">
      <w:r>
        <w:t>Одним из основных воздействий международных торговых соглашений является снижение или устранение тарифов и нетарифных барьеров для торговли между странами. Это способствует увеличению объемов международной торговли, так как снижение таможенных пошлин делает импорт и экспорт более доступными и выгодными. Компании могут получить доступ к новым рынкам и клиентам, что может способствовать рост</w:t>
      </w:r>
      <w:r>
        <w:t>у экспорта и увеличению продаж.</w:t>
      </w:r>
    </w:p>
    <w:p w:rsidR="00911805" w:rsidRDefault="00911805" w:rsidP="00911805">
      <w:r>
        <w:t>Также международные торговые соглашения могут устанавливать правила и стандарты для товаров и услуг, что способствует упрощению и стандартизации международной торговли. Это позволяет компаниям снижать затраты на соответствие стандартам разных стран</w:t>
      </w:r>
      <w:r>
        <w:t xml:space="preserve"> и повышать качество продукции.</w:t>
      </w:r>
    </w:p>
    <w:p w:rsidR="00911805" w:rsidRDefault="00911805" w:rsidP="00911805">
      <w:r>
        <w:t>Соглашения также могут способствовать защите прав интеллектуальной собственности и обеспечению справедливой конкуренции на мировых рынках. Это важно для защиты инновац</w:t>
      </w:r>
      <w:r>
        <w:t>ий и развития новых технологий.</w:t>
      </w:r>
    </w:p>
    <w:p w:rsidR="00911805" w:rsidRDefault="00911805" w:rsidP="00911805">
      <w:r>
        <w:t>Однако важно отметить, что международные торговые соглашения могут вызывать и споры</w:t>
      </w:r>
      <w:r>
        <w:t>,</w:t>
      </w:r>
      <w:r>
        <w:t xml:space="preserve"> и противоречия между странами-участницами. Некоторые страны могут считать, что соглашения неравноправны или неблагоприятны для их экономики, и выходить из н</w:t>
      </w:r>
      <w:r>
        <w:t>их или требовать их пересмотра.</w:t>
      </w:r>
    </w:p>
    <w:p w:rsidR="00911805" w:rsidRDefault="00911805" w:rsidP="00911805">
      <w:r>
        <w:t>Таким образом, влияние международных торговых соглашений на торговлю является сложным и многогранным процессом. Они способствуют росту мировой торговли, упрощению процедур и стандартизации, но также могут вызывать споры и противоречия. Эти соглашения играют важную роль в глобальной экономической системе и требуют внимательного анализа и управления со стороны государств и компаний.</w:t>
      </w:r>
    </w:p>
    <w:p w:rsidR="00911805" w:rsidRDefault="00911805" w:rsidP="00911805">
      <w:r>
        <w:t>Дополнительно следует подчеркнуть, что международные торговые соглашения также могут способствовать развитию инвестиционных потоков между странами. Они создают более стабильную и предсказуемую среду для инвесторов, что может привлекать иностранные инвестиции и способствовать росту экономики. Это особенно важно для развивающихся стран, которые могут получать доступ к инвестициям и техно</w:t>
      </w:r>
      <w:r>
        <w:t>логиям из более развитых стран.</w:t>
      </w:r>
    </w:p>
    <w:p w:rsidR="00911805" w:rsidRDefault="00911805" w:rsidP="00911805">
      <w:r>
        <w:t>Также международные торговые соглашения могут способствовать улучшению сотрудничества и дипломатических отношений между странами. Путем участия в переговорах и заключении соглашений страны могут находить общие интересы и решать разногласия через диалог и соглашения, что способствует миру и стабильности на мировой арене</w:t>
      </w:r>
      <w:r>
        <w:t>.</w:t>
      </w:r>
    </w:p>
    <w:p w:rsidR="00911805" w:rsidRDefault="00911805" w:rsidP="00911805">
      <w:r>
        <w:t>Однако важно отметить, что международные торговые соглашения не всегда приносят одинаковые выгоды всем участникам. Некоторые страны могут ощущать давление из-за открытия своих рынков для иностранных конкурентов или могут столкнуться с негативными последствиями для своей местной промышленности. Поэтому важно балансировать интересы различных сторон и учитывать особенности каждой страны при заклю</w:t>
      </w:r>
      <w:r>
        <w:t>чении международных соглашений.</w:t>
      </w:r>
    </w:p>
    <w:p w:rsidR="00911805" w:rsidRPr="00911805" w:rsidRDefault="00911805" w:rsidP="00911805">
      <w:r>
        <w:t xml:space="preserve">В целом, международные торговые соглашения имеют значительное влияние на мировую торговлю и экономику. Они способствуют росту международной торговли и инвестиций, </w:t>
      </w:r>
      <w:r>
        <w:lastRenderedPageBreak/>
        <w:t>стандартизации и упрощению процедур, но также могут вызывать споры и конфликты. Поэтому управление и анализ таких соглашений требует внимательного рассмотрения интересов и целей каждой стороны, а также обеспечения справедливости и соблюдения международных норм и стандартов.</w:t>
      </w:r>
      <w:bookmarkEnd w:id="0"/>
    </w:p>
    <w:sectPr w:rsidR="00911805" w:rsidRPr="0091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6B"/>
    <w:rsid w:val="0002726B"/>
    <w:rsid w:val="0091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8AA3"/>
  <w15:chartTrackingRefBased/>
  <w15:docId w15:val="{82F52F84-9112-42EE-A3A5-11F8F41F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8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8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2024-01-21T19:49:00Z</dcterms:created>
  <dcterms:modified xsi:type="dcterms:W3CDTF">2024-01-21T19:50:00Z</dcterms:modified>
</cp:coreProperties>
</file>