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59" w:rsidRDefault="0074737A" w:rsidP="0074737A">
      <w:pPr>
        <w:pStyle w:val="1"/>
        <w:jc w:val="center"/>
      </w:pPr>
      <w:r w:rsidRPr="0074737A">
        <w:t>Современные методы диагностики в травматологии</w:t>
      </w:r>
    </w:p>
    <w:p w:rsidR="0074737A" w:rsidRDefault="0074737A" w:rsidP="0074737A"/>
    <w:p w:rsidR="0074737A" w:rsidRDefault="0074737A" w:rsidP="0074737A">
      <w:bookmarkStart w:id="0" w:name="_GoBack"/>
      <w:r>
        <w:t>Современная травматология активно использует передовые методы диагностики для более точного выявления и оценки травм и повреждений опорно-двигательной системы. Эти методы играют важную роль в выборе наиболее подходящего лечения и позволяют предсказать прог</w:t>
      </w:r>
      <w:r>
        <w:t>ноз восстановления пациента.</w:t>
      </w:r>
    </w:p>
    <w:p w:rsidR="0074737A" w:rsidRDefault="0074737A" w:rsidP="0074737A">
      <w:r>
        <w:t>Один из ключевых методов диагностики в травматологии - это рентгенография. С помощью рентгена можно получить изображение костей и суставов, что позволяет выявить переломы, вывихи, смещения и другие аномалии. Современные рентгеновские аппараты обладают высокой разрешающей способностью и позволяют получить трехмерные изображения, что</w:t>
      </w:r>
      <w:r>
        <w:t xml:space="preserve"> улучшает точность диагностики.</w:t>
      </w:r>
    </w:p>
    <w:p w:rsidR="0074737A" w:rsidRDefault="0074737A" w:rsidP="0074737A">
      <w:r>
        <w:t>Компьютерная томография (КТ) также широко используется в травматологии. Этот метод предоставляет более детальные изображения внутренних структур, таких как кости, суставы и мягкие ткани. КТ позволяет выявить даже небольшие повреждения и оцени</w:t>
      </w:r>
      <w:r>
        <w:t>ть состояние окружающих тканей.</w:t>
      </w:r>
    </w:p>
    <w:p w:rsidR="0074737A" w:rsidRDefault="0074737A" w:rsidP="0074737A">
      <w:r>
        <w:t>Магнитно-резонансная томография (МРТ) предоставляет информацию о мягких тканях, сухожилиях и связках. Она особенно полезна при диагностике спортивных повреждений, так как позволяет оценить состояние мышц и суста</w:t>
      </w:r>
      <w:r>
        <w:t>вов без использования радиации.</w:t>
      </w:r>
    </w:p>
    <w:p w:rsidR="0074737A" w:rsidRDefault="0074737A" w:rsidP="0074737A">
      <w:r>
        <w:t>Ультразвуковая диагностика в травматологии применяется для оценки сосудов, мягких тканей и суставов. Этот метод безопасен и может использоваться для диагнос</w:t>
      </w:r>
      <w:r>
        <w:t>тики детей и беременных женщин.</w:t>
      </w:r>
    </w:p>
    <w:p w:rsidR="0074737A" w:rsidRDefault="0074737A" w:rsidP="0074737A">
      <w:r>
        <w:t>Важным достижением в современной травматологии является использование трехмерной печати (3D-печати) для создания индивидуальных имплантатов и протезов. Это позволяет точно восстанавливать кости и суставы по</w:t>
      </w:r>
      <w:r>
        <w:t>сле травм и повреждений.</w:t>
      </w:r>
    </w:p>
    <w:p w:rsidR="0074737A" w:rsidRDefault="0074737A" w:rsidP="0074737A">
      <w:r>
        <w:t>Таким образом, современные методы диагностики в травматологии обеспечивают более точное и своевременное выявление травм и повреждений, что в свою очередь способствует более эффективному лечению и восстановлению пациентов.</w:t>
      </w:r>
    </w:p>
    <w:p w:rsidR="0074737A" w:rsidRDefault="0074737A" w:rsidP="0074737A">
      <w:r>
        <w:t>Еще одним важным аспектом современных методов диагностики в травматологии является использование ядерно-магнитного резонанса (ЯМР) для исследования мягких тканей и структурных аномалий. ЯМР предоставляет высококачественные изображения и позволяет более детально оценивать сос</w:t>
      </w:r>
      <w:r>
        <w:t>тояние мышц, связок и суставов.</w:t>
      </w:r>
    </w:p>
    <w:p w:rsidR="0074737A" w:rsidRDefault="0074737A" w:rsidP="0074737A">
      <w:r>
        <w:t xml:space="preserve">Позитронно-эмиссионная томография (ПЭТ) в сочетании с компьютерной томографией (ПЭТ/КТ) используется для исследования метаболических процессов в организме и может быть полезной при оценке травмированных тканей и </w:t>
      </w:r>
      <w:r>
        <w:t>определении степени воспаления.</w:t>
      </w:r>
    </w:p>
    <w:p w:rsidR="0074737A" w:rsidRDefault="0074737A" w:rsidP="0074737A">
      <w:r>
        <w:t>Современные методы диагностики включают в себя также цифровую рентгенографию, которая позволяет моментально получать изображения и передавать их в электронном виде для более быстрой и удобной консультации между специалистам</w:t>
      </w:r>
      <w:r>
        <w:t>и.</w:t>
      </w:r>
    </w:p>
    <w:p w:rsidR="0074737A" w:rsidRDefault="0074737A" w:rsidP="0074737A">
      <w:r>
        <w:t xml:space="preserve">Кроме того, </w:t>
      </w:r>
      <w:proofErr w:type="spellStart"/>
      <w:r>
        <w:t>биомаркеры</w:t>
      </w:r>
      <w:proofErr w:type="spellEnd"/>
      <w:r>
        <w:t xml:space="preserve"> и лабораторные исследования могут быть использованы для дополнительной диагностики и оценки тяжести трав</w:t>
      </w:r>
      <w:r>
        <w:t>м и их воздействия на организм.</w:t>
      </w:r>
    </w:p>
    <w:p w:rsidR="0074737A" w:rsidRPr="0074737A" w:rsidRDefault="0074737A" w:rsidP="0074737A">
      <w:r>
        <w:t xml:space="preserve">Современные методы диагностики в травматологии предоставляют врачам обширные возможности для более точного и всестороннего анализа состояния пациентов с травмами и повреждениями. Их использование способствует улучшению результатов лечения и сокращению </w:t>
      </w:r>
      <w:r>
        <w:lastRenderedPageBreak/>
        <w:t>времени восстановления, что делает эту область медицины все более эффективной и эффективной.</w:t>
      </w:r>
      <w:bookmarkEnd w:id="0"/>
    </w:p>
    <w:sectPr w:rsidR="0074737A" w:rsidRPr="0074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59"/>
    <w:rsid w:val="0074737A"/>
    <w:rsid w:val="00E5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0D58"/>
  <w15:chartTrackingRefBased/>
  <w15:docId w15:val="{FF9C59F6-6F8E-4285-8AED-CB13D64C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3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2024-01-22T04:56:00Z</dcterms:created>
  <dcterms:modified xsi:type="dcterms:W3CDTF">2024-01-22T04:57:00Z</dcterms:modified>
</cp:coreProperties>
</file>