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15" w:rsidRDefault="003205A7" w:rsidP="003205A7">
      <w:pPr>
        <w:pStyle w:val="1"/>
        <w:jc w:val="center"/>
      </w:pPr>
      <w:r w:rsidRPr="003205A7">
        <w:t>Применение стволовых клеток в травматологии</w:t>
      </w:r>
    </w:p>
    <w:p w:rsidR="003205A7" w:rsidRDefault="003205A7" w:rsidP="003205A7"/>
    <w:p w:rsidR="003205A7" w:rsidRDefault="003205A7" w:rsidP="003205A7">
      <w:bookmarkStart w:id="0" w:name="_GoBack"/>
      <w:r>
        <w:t>Применение стволовых клеток в травматологии представляет собой новаторский подход к лечению и восстановлению после травм и повреждений костей и тканей. Стволовые клетки обладают уникальной способностью превращаться в разные типы клеток в организме, что делает их мощным инструментом для регенерации</w:t>
      </w:r>
      <w:r>
        <w:t xml:space="preserve"> и ремонта поврежденных тканей.</w:t>
      </w:r>
    </w:p>
    <w:p w:rsidR="003205A7" w:rsidRDefault="003205A7" w:rsidP="003205A7">
      <w:r>
        <w:t>Одной из областей, где применение стволовых клеток имеет большой потенциал, является лечение переломов и дефектов костей. Стволовые клетки могут быть использованы для стимуляции роста новой костной ткани и ускорения процесса заживления. Это особенно важно в случае сложны</w:t>
      </w:r>
      <w:r>
        <w:t>х и долго заживающих переломов.</w:t>
      </w:r>
    </w:p>
    <w:p w:rsidR="003205A7" w:rsidRDefault="003205A7" w:rsidP="003205A7">
      <w:r>
        <w:t xml:space="preserve">Кроме того, стволовые клетки могут быть применены в лечении повреждений суставов и хрящей. Они способны преобразовываться в хрящевые клетки и способствовать восстановлению хрящевых поверхностей суставов. Это открывает перспективы для лечения остеоартрита </w:t>
      </w:r>
      <w:r>
        <w:t>и других суставных заболеваний.</w:t>
      </w:r>
    </w:p>
    <w:p w:rsidR="003205A7" w:rsidRDefault="003205A7" w:rsidP="003205A7">
      <w:r>
        <w:t>Применение стволовых клеток также рассматривается в контексте лечения спинного мозга и спинного мозга. Одной из наиболее обещающих областей является регенерация нервных клеток после травмы позвоночника. Исследования показывают, что стволовые клетки могут способствовать росту новых нервных тканей и восстан</w:t>
      </w:r>
      <w:r>
        <w:t>овлению функций спинного мозга.</w:t>
      </w:r>
    </w:p>
    <w:p w:rsidR="003205A7" w:rsidRDefault="003205A7" w:rsidP="003205A7">
      <w:r>
        <w:t>Тем не менее, вопросы этики и безопасности остаются важными при использовании стволовых клеток в травматологии. Необходимо обеспечивать строгое регулирование и контроль над применением стволовых клеток, чтобы избежать потенциальных р</w:t>
      </w:r>
      <w:r>
        <w:t>исков и негативных последствий.</w:t>
      </w:r>
    </w:p>
    <w:p w:rsidR="003205A7" w:rsidRDefault="003205A7" w:rsidP="003205A7">
      <w:r>
        <w:t>В целом, применение стволовых клеток в травматологии представляет большой потенциал для улучшения результатов лечения и восстановления пациентов после травм и повреждений. Однако необходимо проводить дальнейшие исследования и разработки, чтобы определить оптимальные методы и применения стволовых клеток в данной области медицины.</w:t>
      </w:r>
    </w:p>
    <w:p w:rsidR="003205A7" w:rsidRDefault="003205A7" w:rsidP="003205A7">
      <w:r>
        <w:t>Применение стволовых клеток в травматологии представляет собой интересную перспективу для разработки инновационных методов лечения. Однако перед тем как стать обыденной практикой, необходимо учесть ряд важных асп</w:t>
      </w:r>
      <w:r>
        <w:t>ектов и преодолеть ряд вызовов.</w:t>
      </w:r>
    </w:p>
    <w:p w:rsidR="003205A7" w:rsidRDefault="003205A7" w:rsidP="003205A7">
      <w:r>
        <w:t>Один из главных вызовов - это разработка эффективных и безопасных методов извлечения и культивирования стволовых клеток. Необходимо обеспечить высокую чистоту и качество клеток, чтобы избежать возможных побочных эффектов и осложне</w:t>
      </w:r>
      <w:r>
        <w:t>ний при их введении в организм.</w:t>
      </w:r>
    </w:p>
    <w:p w:rsidR="003205A7" w:rsidRDefault="003205A7" w:rsidP="003205A7">
      <w:r>
        <w:t>Другой важный аспект - это понимание механизмов действия стволовых клеток и их взаимодействия с тканями в организме. Это позволит оптимизировать применение стволовых клеток для конкретных видов травм и повреждений, а также учесть индиви</w:t>
      </w:r>
      <w:r>
        <w:t>дуальные особенности пациентов.</w:t>
      </w:r>
    </w:p>
    <w:p w:rsidR="003205A7" w:rsidRDefault="003205A7" w:rsidP="003205A7">
      <w:r>
        <w:t>Кроме того, необходимо разработать стандарты и регулирование использования стволовых клеток в травматологии, чтобы обеспечить этичность и безопасность данной практики. Это включает в себя вопросы получения согласия пациентов, защиту их прав и конфиденциальности, а также контроль за про</w:t>
      </w:r>
      <w:r>
        <w:t>цессами исследования и лечения.</w:t>
      </w:r>
    </w:p>
    <w:p w:rsidR="003205A7" w:rsidRPr="003205A7" w:rsidRDefault="003205A7" w:rsidP="003205A7">
      <w:r>
        <w:t xml:space="preserve">Исследования в области применения стволовых клеток в травматологии активно проводятся, и результаты уже показывают потенциал этого подхода. Однако для широкого внедрения этой </w:t>
      </w:r>
      <w:r>
        <w:lastRenderedPageBreak/>
        <w:t>технологии в медицинскую практику требуется дальнейшее совершенствование и разработка, а также сотрудничество между научными и медицинскими сообществами. Это поможет обеспечить максимальную выгоду и безопасность для пациентов, нуждающихся в лечении и восстановлении после травм.</w:t>
      </w:r>
      <w:bookmarkEnd w:id="0"/>
    </w:p>
    <w:sectPr w:rsidR="003205A7" w:rsidRPr="0032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15"/>
    <w:rsid w:val="00205015"/>
    <w:rsid w:val="003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9DE7"/>
  <w15:chartTrackingRefBased/>
  <w15:docId w15:val="{C82C6B85-1294-4550-8528-D6BD471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2024-01-22T05:20:00Z</dcterms:created>
  <dcterms:modified xsi:type="dcterms:W3CDTF">2024-01-22T05:22:00Z</dcterms:modified>
</cp:coreProperties>
</file>