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4ED" w:rsidRDefault="00ED14B7" w:rsidP="00ED14B7">
      <w:pPr>
        <w:pStyle w:val="1"/>
        <w:jc w:val="center"/>
      </w:pPr>
      <w:r w:rsidRPr="00ED14B7">
        <w:t>Инфекционные осложнения в травматологии</w:t>
      </w:r>
    </w:p>
    <w:p w:rsidR="00ED14B7" w:rsidRDefault="00ED14B7" w:rsidP="00ED14B7"/>
    <w:p w:rsidR="00ED14B7" w:rsidRDefault="00ED14B7" w:rsidP="00ED14B7">
      <w:bookmarkStart w:id="0" w:name="_GoBack"/>
      <w:r>
        <w:t>Инфекционные осложнения в травматологии представляют собой серьезную проблему, которая может возникнуть после травматических повреждений или хирургических вмешательств. Они могут включать в себя различные виды инфекций, такие как острые бактериальные или вирусные инфекции, а также инфекции, вызванные грибкам</w:t>
      </w:r>
      <w:r>
        <w:t>и или другими микроорганизмами.</w:t>
      </w:r>
    </w:p>
    <w:p w:rsidR="00ED14B7" w:rsidRDefault="00ED14B7" w:rsidP="00ED14B7">
      <w:r>
        <w:t>Одной из основных причин развития инфекционных осложнений в травматологии является нарушение целостности кожи и слизистых оболочек, которое может произойти при травме или в ходе хирургических операций. Это создает путь для внедрения патогенных микроорганизмов в организм, что може</w:t>
      </w:r>
      <w:r>
        <w:t>т привести к развитию инфекции.</w:t>
      </w:r>
    </w:p>
    <w:p w:rsidR="00ED14B7" w:rsidRDefault="00ED14B7" w:rsidP="00ED14B7">
      <w:r>
        <w:t>Среди наиболее частых инфекционных осложнений в травматологии можно выделить острый остеомиелит (воспаление костей), острый сепсис (инфекция крови), инфекции раны или рубца, а также инфекции вокруг имплантатов, таких как внутренние фиксаторы или протезы. Эти осложнения могут серьезно угрожать здоровью пациента и требуют своеврем</w:t>
      </w:r>
      <w:r>
        <w:t>енного и компетентного лечения.</w:t>
      </w:r>
    </w:p>
    <w:p w:rsidR="00ED14B7" w:rsidRDefault="00ED14B7" w:rsidP="00ED14B7">
      <w:r>
        <w:t>Для предотвращения инфекционных осложнений в травматологии важно соблюдать асептические и антисептические меры во время операций и обработки ран. Это включает в себя использование стерильных инструментов и материалов, а также антисептических растворов для дезинфекции кожи и слизистых оболочек. Пациентам могут назначаться антибиотики для профилактики инфекций, особенно в случае операций и</w:t>
      </w:r>
      <w:r>
        <w:t>ли повреждений открытых костей.</w:t>
      </w:r>
    </w:p>
    <w:p w:rsidR="00ED14B7" w:rsidRDefault="00ED14B7" w:rsidP="00ED14B7">
      <w:r>
        <w:t>Важным аспектом в управлении инфекционными осложнениями является раннее распознавание и лечение. Признаки инфекции могут включать в себя повышение температуры тела, красноту, отечность, боль и выделения из раны. Пациенты, у которых есть подозрение на инфекцию, должны обратиться к врачу для диагностики и назначения адекватного лечения, которое может включать в себя антибиотики или</w:t>
      </w:r>
      <w:r>
        <w:t xml:space="preserve"> другие антимикробные средства.</w:t>
      </w:r>
    </w:p>
    <w:p w:rsidR="00ED14B7" w:rsidRDefault="00ED14B7" w:rsidP="00ED14B7">
      <w:r>
        <w:t>Следует подчеркнуть, что инфекционные осложнения в травматологии могут быть опасными и даже потенциально смертельными, поэтому профилактика, раннее обнаружение и своевременное лечение играют важную роль в обеспечении безопасности пациентов и успешных результатов травматологической практики.</w:t>
      </w:r>
    </w:p>
    <w:p w:rsidR="00ED14B7" w:rsidRDefault="00ED14B7" w:rsidP="00ED14B7">
      <w:r>
        <w:t xml:space="preserve">Для эффективного управления инфекционными осложнениями в травматологии также важно соблюдать принципы антимикробной терапии. Это означает правильный выбор антибиотиков или других антимикробных препаратов на основе результатов культур и </w:t>
      </w:r>
      <w:proofErr w:type="spellStart"/>
      <w:r>
        <w:t>антибиотикограмм</w:t>
      </w:r>
      <w:proofErr w:type="spellEnd"/>
      <w:r>
        <w:t>, которые позволяют определить чувствительность микроорганизмов к различным лекарственным средствам. Такой подход помогает предотвратить рост устойчивости к антибиотикам и обеспечивает н</w:t>
      </w:r>
      <w:r>
        <w:t>аилучшую эффективность лечения.</w:t>
      </w:r>
    </w:p>
    <w:p w:rsidR="00ED14B7" w:rsidRDefault="00ED14B7" w:rsidP="00ED14B7">
      <w:r>
        <w:t xml:space="preserve">Кроме того, важно обратить внимание на меры профилактики внутрибольничных инфекций, так как большинство травматологических случаев обрабатываются в медицинских учреждениях. Это включает в себя соблюдение строгих правил </w:t>
      </w:r>
      <w:proofErr w:type="spellStart"/>
      <w:r>
        <w:t>асепсиса</w:t>
      </w:r>
      <w:proofErr w:type="spellEnd"/>
      <w:r>
        <w:t xml:space="preserve"> и </w:t>
      </w:r>
      <w:proofErr w:type="spellStart"/>
      <w:r>
        <w:t>антисепсиса</w:t>
      </w:r>
      <w:proofErr w:type="spellEnd"/>
      <w:r>
        <w:t xml:space="preserve"> при проведении хирургических процедур, стерилизацию инструментов и оборудования, а также соблюдение правил личной гигиенической безоп</w:t>
      </w:r>
      <w:r>
        <w:t>асности медицинского персонала.</w:t>
      </w:r>
    </w:p>
    <w:p w:rsidR="00ED14B7" w:rsidRDefault="00ED14B7" w:rsidP="00ED14B7">
      <w:r>
        <w:t>Для снижения риска инфекционных осложнений важно также следить за состоянием иммунной системы пациентов. Это может включать в себя оптимизацию общего здоровья, поддержание надлежащего питания, устранение факторов риска, таких как курение или алкогольное употребление, и в случае необходимости, применение иммуномодулирующей терапии.</w:t>
      </w:r>
    </w:p>
    <w:p w:rsidR="00ED14B7" w:rsidRPr="00ED14B7" w:rsidRDefault="00ED14B7" w:rsidP="00ED14B7">
      <w:r>
        <w:lastRenderedPageBreak/>
        <w:t>Инфекционные осложнения в травматологии могут иметь серьезные последствия, и поэтому их профилактика и управление играют важную роль в обеспечении безопасности пациентов и успешности лечения. Современные методы диагностики, антимикробной терапии и соблюдение строгих медицинских стандартов способствуют снижению риска инфекций и обеспечивают более высокий уровень заботы о пациентах в области травматологии.</w:t>
      </w:r>
      <w:bookmarkEnd w:id="0"/>
    </w:p>
    <w:sectPr w:rsidR="00ED14B7" w:rsidRPr="00ED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ED"/>
    <w:rsid w:val="009E54ED"/>
    <w:rsid w:val="00ED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C7EA"/>
  <w15:chartTrackingRefBased/>
  <w15:docId w15:val="{2C640554-E09E-437D-BE09-56DE73AA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4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4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2024-01-22T10:39:00Z</dcterms:created>
  <dcterms:modified xsi:type="dcterms:W3CDTF">2024-01-22T10:40:00Z</dcterms:modified>
</cp:coreProperties>
</file>