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2E9" w:rsidRDefault="005D4223" w:rsidP="005D4223">
      <w:pPr>
        <w:pStyle w:val="1"/>
        <w:jc w:val="center"/>
      </w:pPr>
      <w:r w:rsidRPr="005D4223">
        <w:t>Исследования в области регенерации тканей после травм</w:t>
      </w:r>
    </w:p>
    <w:p w:rsidR="005D4223" w:rsidRDefault="005D4223" w:rsidP="005D4223"/>
    <w:p w:rsidR="005D4223" w:rsidRDefault="005D4223" w:rsidP="005D4223">
      <w:bookmarkStart w:id="0" w:name="_GoBack"/>
      <w:r>
        <w:t>Регенерация тканей после травм и повреждений играет важную роль в медицинской науке и практике. Эта область исследований постоянно развивается, предоставляя новые методы и технологии для ускорения и улучшения процесса восстановления. В данном реферате рассмотрим современные исследования в области регенерации тканей после травм</w:t>
      </w:r>
      <w:r>
        <w:t xml:space="preserve"> и их потенциальные применения.</w:t>
      </w:r>
    </w:p>
    <w:p w:rsidR="005D4223" w:rsidRDefault="005D4223" w:rsidP="005D4223">
      <w:r>
        <w:t>Одной из актуальных областей исследований является разработка биоматериалов, способных стимулировать регенерацию тканей. Специалисты работают над созданием материалов, которые могут быть интегрированы в организм и способствовать росту новых клеток и тканей. Эти биоматериалы могут использоваться в хирургии для восстановления поврежденных су</w:t>
      </w:r>
      <w:r>
        <w:t>ставов, костей и мягких тканей.</w:t>
      </w:r>
    </w:p>
    <w:p w:rsidR="005D4223" w:rsidRDefault="005D4223" w:rsidP="005D4223">
      <w:r>
        <w:t>Еще одним направлением исследований является использование стволовых клеток для регенерации тканей. Стволовые клетки обладают потенциалом превращаться в различные типы клеток и могут быть использованы для восстановления поврежденных или утраченных тканей. Это открывает перспективы для лечения различных заболеваний и травм, таких как болезни суставов, сердечно-сосудистые заболевания и даже</w:t>
      </w:r>
      <w:r>
        <w:t xml:space="preserve"> восстановление нервных тканей.</w:t>
      </w:r>
    </w:p>
    <w:p w:rsidR="005D4223" w:rsidRDefault="005D4223" w:rsidP="005D4223">
      <w:r>
        <w:t>Современные исследования также включают в себя использование генной терапии для стимуляции регенерации тканей. Генная терапия позволяет внести изменения в генетический материал клеток, чтобы активировать процессы регенерации. Это может быть полезно при лечении заболеваний, связанных с нару</w:t>
      </w:r>
      <w:r>
        <w:t>шением роста и развития тканей.</w:t>
      </w:r>
    </w:p>
    <w:p w:rsidR="005D4223" w:rsidRDefault="005D4223" w:rsidP="005D4223">
      <w:r>
        <w:t>Кроме того, исследования в области регенерации тканей углубляются в понимание молекулярных и биологических механизмов, лежащих в основе этого процесса. Это позволяет разрабатывать более точные и эффективные методы лечения, а также выявлять новые це</w:t>
      </w:r>
      <w:r>
        <w:t>ли для медикаментозной терапии.</w:t>
      </w:r>
    </w:p>
    <w:p w:rsidR="005D4223" w:rsidRDefault="005D4223" w:rsidP="005D4223">
      <w:r>
        <w:t>Исследования в области регенерации тканей после травм играют важную роль в медицинской науке, предоставляя новые возможности для лечения различных заболеваний и повреждений. Научные достижения в этой области имеют потенциал преобразовать медицинскую практику, улучшая качество жизни пациентов и обеспечивая более успешные результаты лечения.</w:t>
      </w:r>
    </w:p>
    <w:p w:rsidR="005D4223" w:rsidRDefault="005D4223" w:rsidP="005D4223">
      <w:r>
        <w:t>Еще одной перспективной областью исследований в регенерации тканей является использование технологий 3D-печати. С помощью 3D-печати можно создавать биологически совместимые структуры и органы, которые могут быть использованы для замены или восстановления поврежденных тканей. Этот метод открывает новые возможности в хирургии и может решать проблемы с дефици</w:t>
      </w:r>
      <w:r>
        <w:t>том органов для трансплантации.</w:t>
      </w:r>
    </w:p>
    <w:p w:rsidR="005D4223" w:rsidRDefault="005D4223" w:rsidP="005D4223">
      <w:r>
        <w:t>Также исследователи активно работают над разработкой новых фармакологических средств и биологических препаратов, способных стимулировать регенерацию тканей. Эти средства могут быть применены для лечения ожогов, ран, язв и других повреждений, ускоряя проце</w:t>
      </w:r>
      <w:r>
        <w:t>сс заживления и восстановления.</w:t>
      </w:r>
    </w:p>
    <w:p w:rsidR="005D4223" w:rsidRDefault="005D4223" w:rsidP="005D4223">
      <w:r>
        <w:t>Важной частью исследований в области регенерации тканей является клиническое тестирование новых методов и терапий. Это позволяет оценить эффективность и безопасность новых подходов и внед</w:t>
      </w:r>
      <w:r>
        <w:t>рить их в медицинскую практику.</w:t>
      </w:r>
    </w:p>
    <w:p w:rsidR="005D4223" w:rsidRPr="005D4223" w:rsidRDefault="005D4223" w:rsidP="005D4223">
      <w:r>
        <w:t xml:space="preserve">В заключение, исследования в области регенерации тканей после травм и повреждений представляют собой активную и перспективную область медицинской науки. С развитием новых </w:t>
      </w:r>
      <w:r>
        <w:lastRenderedPageBreak/>
        <w:t>технологий и глубоким пониманием биологических процессов, лежащих в основе регенерации, мы можем ожидать дальнейших прорывов в лечении и восстановлении тканей, что положительно повлияет на здоровье и качество жизни пациентов.</w:t>
      </w:r>
      <w:bookmarkEnd w:id="0"/>
    </w:p>
    <w:sectPr w:rsidR="005D4223" w:rsidRPr="005D4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2E9"/>
    <w:rsid w:val="005D4223"/>
    <w:rsid w:val="00E9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AF9C3"/>
  <w15:chartTrackingRefBased/>
  <w15:docId w15:val="{52C14A80-A246-410B-B6B7-3D7ED2EB9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D42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422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514</Words>
  <Characters>2934</Characters>
  <Application>Microsoft Office Word</Application>
  <DocSecurity>0</DocSecurity>
  <Lines>24</Lines>
  <Paragraphs>6</Paragraphs>
  <ScaleCrop>false</ScaleCrop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2024-01-22T12:30:00Z</dcterms:created>
  <dcterms:modified xsi:type="dcterms:W3CDTF">2024-01-22T12:35:00Z</dcterms:modified>
</cp:coreProperties>
</file>