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2E" w:rsidRDefault="00041CAB" w:rsidP="00041CAB">
      <w:pPr>
        <w:pStyle w:val="1"/>
        <w:jc w:val="center"/>
      </w:pPr>
      <w:r w:rsidRPr="00041CAB">
        <w:t>Роль виртуальной и дополненной реальности в обучении травматологов</w:t>
      </w:r>
    </w:p>
    <w:p w:rsidR="00041CAB" w:rsidRDefault="00041CAB" w:rsidP="00041CAB"/>
    <w:p w:rsidR="00041CAB" w:rsidRDefault="00041CAB" w:rsidP="00041CAB">
      <w:bookmarkStart w:id="0" w:name="_GoBack"/>
      <w:r>
        <w:t xml:space="preserve">С развитием технологий виртуальной и дополненной реальности (VR и AR) обучение медицинским специалистам, включая травматологов, переживает значительные изменения. Эти технологии предоставляют новые возможности для более эффективного и реалистичного обучения, а также повышения компетентности </w:t>
      </w:r>
      <w:r>
        <w:t>врачей в области травматологии.</w:t>
      </w:r>
    </w:p>
    <w:p w:rsidR="00041CAB" w:rsidRDefault="00041CAB" w:rsidP="00041CAB">
      <w:r>
        <w:t xml:space="preserve">Виртуальная реальность позволяет создать трехмерные симуляции анатомических структур и клинических сценариев, в которых студенты и молодые специалисты могут проводить виртуальные операции, изучать анатомию и практиковаться в процедурах без необходимости непосредственного контакта с пациентами. Это средство позволяет улучшить понимание анатомии, развивать навыки хирургической техники и принимать решения в условиях, максимально приближенных к </w:t>
      </w:r>
      <w:r>
        <w:t>реальным клиническим ситуациям.</w:t>
      </w:r>
    </w:p>
    <w:p w:rsidR="00041CAB" w:rsidRDefault="00041CAB" w:rsidP="00041CAB">
      <w:r>
        <w:t>Дополненная реальность позволяет обогатить реальное окружение информацией и визуализациями с использованием специальных устройств, таких как смартфоны или очки. В обучении травматологии, это может означать возможность накладывать виртуальные модели поврежденных тканей или скелета на реальные пациенты или макеты, что помогает визуализировать и понять характер повреждений и планирова</w:t>
      </w:r>
      <w:r>
        <w:t>ть хирургические вмешательства.</w:t>
      </w:r>
    </w:p>
    <w:p w:rsidR="00041CAB" w:rsidRDefault="00041CAB" w:rsidP="00041CAB">
      <w:r>
        <w:t>Одним из преимуществ использования VR и AR в обучении травматологов является безопасность и отсутствие риска для пациентов. Студенты и молодые врачи могут практиковаться и допускать ошибки в виртуальной среде, что позволяет им обрести уверенность и компетентность, прежде че</w:t>
      </w:r>
      <w:r>
        <w:t>м перейти к реальным пациентам.</w:t>
      </w:r>
    </w:p>
    <w:p w:rsidR="00041CAB" w:rsidRDefault="00041CAB" w:rsidP="00041CAB">
      <w:r>
        <w:t>Эти технологии также позволяют улучшить доступ к образованию для медицинских студентов и специалистов в области травматологии по всему миру. Онлайн-курсы, виртуальные лекции и симуляции доступны в любое время и в любом месте, что делает обучение более гибким и доступным.</w:t>
      </w:r>
    </w:p>
    <w:p w:rsidR="00041CAB" w:rsidRDefault="00041CAB" w:rsidP="00041CAB">
      <w:r>
        <w:t>Кроме того, использование виртуальной и дополненной реальности позволяет создавать интерактивные сценарии для обучения травматологов. Студенты могут взаимодействовать с виртуальными пациентами и симулированными ситуациями, что способствует развитию навыков коммуникации и принятия решений в стандартных и неста</w:t>
      </w:r>
      <w:r>
        <w:t>ндартных клинических сценариях.</w:t>
      </w:r>
    </w:p>
    <w:p w:rsidR="00041CAB" w:rsidRDefault="00041CAB" w:rsidP="00041CAB">
      <w:r>
        <w:t>Симуляции в VR и AR также позволяют тренировать медицинский персонал в чрезвычайных ситуациях, таких как массовые несчастные случаи или катастрофы. Это обучение помогает подготовить специалистов к реальным ситуациям, где каждая секунда</w:t>
      </w:r>
      <w:r>
        <w:t xml:space="preserve"> играет роль в спасении жизней.</w:t>
      </w:r>
    </w:p>
    <w:p w:rsidR="00041CAB" w:rsidRDefault="00041CAB" w:rsidP="00041CAB">
      <w:r>
        <w:t>Современные технологии также способствуют исследованиям и разработке новых методов лечения и диагностики травм. Виртуальные модели органов и тканей позволяют проводить виртуальные эксперименты и тестирование новых медицинских устройств и методов без необходимости и</w:t>
      </w:r>
      <w:r>
        <w:t>спользовать реальных пациентов.</w:t>
      </w:r>
    </w:p>
    <w:p w:rsidR="00041CAB" w:rsidRDefault="00041CAB" w:rsidP="00041CAB">
      <w:r>
        <w:t xml:space="preserve">Нельзя не отметить, что VR и AR также становятся частью профессиональной реабилитации травмированных пациентов. Виртуальные тренировки и игры могут помочь восстановить двигательные навыки и снять </w:t>
      </w:r>
      <w:r>
        <w:t>стресс у пациентов после травм.</w:t>
      </w:r>
    </w:p>
    <w:p w:rsidR="00041CAB" w:rsidRDefault="00041CAB" w:rsidP="00041CAB">
      <w:r>
        <w:t xml:space="preserve">В итоге, роль виртуальной и дополненной реальности в обучении травматологов и в медицинской практике в целом становится все более значительной. Эти технологии не только улучшают </w:t>
      </w:r>
      <w:r>
        <w:lastRenderedPageBreak/>
        <w:t>качество обучения, но и способствуют развитию новых методов лечения и исследованиям в медицинской области, что благоприятно сказывается на качестве медицинской помощи и заботе о пациентах.</w:t>
      </w:r>
    </w:p>
    <w:p w:rsidR="00041CAB" w:rsidRPr="00041CAB" w:rsidRDefault="00041CAB" w:rsidP="00041CAB">
      <w:r>
        <w:t>В заключение, виртуальная и дополненная реальность играют важную роль в обучении травматологов, обогащая учебный процесс, улучшая навыки и повышая компетентность будущих и настоящих медицинских специалистов. Эти технологии помогают обеспечить безопасное и качественное обучение, а также улучшить доступность медицинского образования по всему миру.</w:t>
      </w:r>
      <w:bookmarkEnd w:id="0"/>
    </w:p>
    <w:sectPr w:rsidR="00041CAB" w:rsidRPr="0004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2E"/>
    <w:rsid w:val="00041CAB"/>
    <w:rsid w:val="00AD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9890"/>
  <w15:chartTrackingRefBased/>
  <w15:docId w15:val="{1F461EB3-AA0B-4A9A-B338-F72D771F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1C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C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2024-01-22T13:08:00Z</dcterms:created>
  <dcterms:modified xsi:type="dcterms:W3CDTF">2024-01-22T13:10:00Z</dcterms:modified>
</cp:coreProperties>
</file>