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1F" w:rsidRDefault="008F1AC5" w:rsidP="008F1AC5">
      <w:pPr>
        <w:pStyle w:val="1"/>
        <w:jc w:val="center"/>
      </w:pPr>
      <w:r w:rsidRPr="008F1AC5">
        <w:t>Эпидемиология травматических повреждений в разных странах</w:t>
      </w:r>
    </w:p>
    <w:p w:rsidR="008F1AC5" w:rsidRDefault="008F1AC5" w:rsidP="008F1AC5"/>
    <w:p w:rsidR="008F1AC5" w:rsidRDefault="008F1AC5" w:rsidP="008F1AC5">
      <w:bookmarkStart w:id="0" w:name="_GoBack"/>
      <w:r>
        <w:t xml:space="preserve">Травматические повреждения остаются одной из ведущих причин смертности и инвалидности во всем мире. Эпидемиология этих повреждений различается в разных странах и регионах, в зависимости от </w:t>
      </w:r>
      <w:proofErr w:type="spellStart"/>
      <w:r>
        <w:t>социо</w:t>
      </w:r>
      <w:proofErr w:type="spellEnd"/>
      <w:r>
        <w:t>-экономических условий, инфраструктуры, образа жизни и доступн</w:t>
      </w:r>
      <w:r>
        <w:t>ости медицинской помощи.</w:t>
      </w:r>
    </w:p>
    <w:p w:rsidR="008F1AC5" w:rsidRDefault="008F1AC5" w:rsidP="008F1AC5">
      <w:r>
        <w:t>В развивающихся странах травматические повреждения часто связаны с дорожными происшествиями, несчастными случаями на производстве и неблагоприятными условиями для занятия спортом и активным отдыхом. Ограниченный доступ к медицинской помощи и недостаточная осведомленность о мерах предупреждения травм увеличив</w:t>
      </w:r>
      <w:r>
        <w:t>ают риск получения повреждений.</w:t>
      </w:r>
    </w:p>
    <w:p w:rsidR="008F1AC5" w:rsidRDefault="008F1AC5" w:rsidP="008F1AC5">
      <w:r>
        <w:t>В развитых странах с развитой системой здравоохранения и инфраструктурой травматические повреждения также являются значительной проблемой, но их профилактика и лечение обычно более эффективны. Организация дорожного движения, строгие стандарты безопасности на рабочих местах и среди спортсменов, а также доступ к качественной медицинской помощи способствуют снижению</w:t>
      </w:r>
      <w:r>
        <w:t xml:space="preserve"> количества травм и их тяжести.</w:t>
      </w:r>
    </w:p>
    <w:p w:rsidR="008F1AC5" w:rsidRDefault="008F1AC5" w:rsidP="008F1AC5">
      <w:r>
        <w:t>Интересно, что эпидемиология травматических повреждений может варьироваться даже внутри одной страны. Например, в крупных городах могут быть более высокие уровни дорожных происшествий и падений с высоты, в то время как в сельских районах более распространены несчастные случаи на фермах и при з</w:t>
      </w:r>
      <w:r>
        <w:t>анятии сельскими видами спорта.</w:t>
      </w:r>
    </w:p>
    <w:p w:rsidR="008F1AC5" w:rsidRDefault="008F1AC5" w:rsidP="008F1AC5">
      <w:r>
        <w:t>Эффективные меры по предотвращению травматических повреждений включают в себя образовательные программы, обеспечение безопасности на рабочих местах и в дорожном движении, регулирование использования алкоголя и других веществ, повышение осведомленности о правилах безопасности при занятии спортом и рекреацией. Понимание эпидемиологии травм в разных странах помогает разрабатывать более эффективные стратегии предупреждения и лечения травм и способствует снижению их воздействия на общественное здоровье.</w:t>
      </w:r>
    </w:p>
    <w:p w:rsidR="008F1AC5" w:rsidRDefault="008F1AC5" w:rsidP="008F1AC5">
      <w:r>
        <w:t xml:space="preserve">Когда рассматривается эпидемиология травматических повреждений в разных странах, важно учитывать культурные и социальные различия, которые могут влиять на вероятность </w:t>
      </w:r>
      <w:proofErr w:type="spellStart"/>
      <w:r>
        <w:t>травмирования</w:t>
      </w:r>
      <w:proofErr w:type="spellEnd"/>
      <w:r>
        <w:t>. Например, некоторые страны могут иметь более активный образ жизни, связанный с определенными видами спорта и развлечений, что может увеличить р</w:t>
      </w:r>
      <w:r>
        <w:t>иск получения спортивных травм.</w:t>
      </w:r>
    </w:p>
    <w:p w:rsidR="008F1AC5" w:rsidRDefault="008F1AC5" w:rsidP="008F1AC5">
      <w:r>
        <w:t>Социально-экономические факторы также играют важную роль. Низкий уровень дохода и недоступность медицинской помощи могут привести к более высокой заболеваемости и смертности от травматических повреждений. В то время как в более развитых странах инвестиции в безопасность и здравоохранение способствуют с</w:t>
      </w:r>
      <w:r>
        <w:t>нижению травматических случаев.</w:t>
      </w:r>
    </w:p>
    <w:p w:rsidR="008F1AC5" w:rsidRDefault="008F1AC5" w:rsidP="008F1AC5">
      <w:r>
        <w:t>Также следует учитывать различия в транспортной инфраструктуре и дорожной безопасности между странами. Высокая скорость движения автомобилей и отсутствие соответствующих мер безопасности на дорогах могут привести к увеличению дорожных травм, в то время как строгие нормы и контроль нарушений на дорогах спо</w:t>
      </w:r>
      <w:r>
        <w:t>собствуют снижению этого риска.</w:t>
      </w:r>
    </w:p>
    <w:p w:rsidR="008F1AC5" w:rsidRPr="008F1AC5" w:rsidRDefault="008F1AC5" w:rsidP="008F1AC5">
      <w:r>
        <w:t xml:space="preserve">Информация о эпидемиологии травматических повреждений в разных странах является важным инструментом для разработки национальных и мировых стратегий по предотвращению травм и улучшению качества медицинской помощи. Эффективные программы и меры по снижению риска </w:t>
      </w:r>
      <w:r>
        <w:lastRenderedPageBreak/>
        <w:t>могут значительно улучшить общественное здоровье и сократить негативное воздействие травматических повреждений на общество.</w:t>
      </w:r>
      <w:bookmarkEnd w:id="0"/>
    </w:p>
    <w:sectPr w:rsidR="008F1AC5" w:rsidRPr="008F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1F"/>
    <w:rsid w:val="00361E1F"/>
    <w:rsid w:val="008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A776"/>
  <w15:chartTrackingRefBased/>
  <w15:docId w15:val="{D344804E-78D4-4D45-BD25-CDB36D9F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2024-01-22T13:24:00Z</dcterms:created>
  <dcterms:modified xsi:type="dcterms:W3CDTF">2024-01-22T13:25:00Z</dcterms:modified>
</cp:coreProperties>
</file>