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68" w:rsidRDefault="00E0144B" w:rsidP="00E0144B">
      <w:pPr>
        <w:pStyle w:val="1"/>
        <w:jc w:val="center"/>
      </w:pPr>
      <w:r w:rsidRPr="00E0144B">
        <w:t>Применение генной терапии в лечении хронических травм</w:t>
      </w:r>
    </w:p>
    <w:p w:rsidR="00E0144B" w:rsidRDefault="00E0144B" w:rsidP="00E0144B"/>
    <w:p w:rsidR="00E0144B" w:rsidRDefault="00E0144B" w:rsidP="00E0144B">
      <w:bookmarkStart w:id="0" w:name="_GoBack"/>
      <w:r>
        <w:t xml:space="preserve">Генная терапия представляет собой современный и инновационный подход в области травматологии, который позволяет лечить хронические травмы, включая повреждения суставов, связок и сухожилий, путем модификации генетической информации в организме пациента. Этот метод лечения открывает новые перспективы для пациентов, страдающих от долгосрочных последствий травм и хронических болей, которые могут не реагировать </w:t>
      </w:r>
      <w:r>
        <w:t>на традиционные методы лечения.</w:t>
      </w:r>
    </w:p>
    <w:p w:rsidR="00E0144B" w:rsidRDefault="00E0144B" w:rsidP="00E0144B">
      <w:r>
        <w:t>Главным принципом генной терапии является внедрение или модификация генов в организме с целью восстановления или улучшения функции поврежденных тканей. Это может быть достигнуто путем введения в организм пациента специальных векторов, содержащих необходимые гены, либо путем редактирования собственных генов для достижения же</w:t>
      </w:r>
      <w:r>
        <w:t>лаемого эффекта.</w:t>
      </w:r>
    </w:p>
    <w:p w:rsidR="00E0144B" w:rsidRDefault="00E0144B" w:rsidP="00E0144B">
      <w:r>
        <w:t>В травматологии генная терапия может быть применена для стимуляции регенерации тканей, ускорения заживления ран и раневых поверхностей. Она также может быть полезной для уменьшения воспаления и боли, связанных с хроническими травмами. Применение генной терапии в рассмотрении хронических травм позволяет персонализировать лечение в зависимости от особенностей каждого пацие</w:t>
      </w:r>
      <w:r>
        <w:t>нта и характера их повреждений.</w:t>
      </w:r>
    </w:p>
    <w:p w:rsidR="00E0144B" w:rsidRDefault="00E0144B" w:rsidP="00E0144B">
      <w:r>
        <w:t>Одним из перспективных направлений генной терапии в травматологии является использование биологических материалов, таких как стволовые клетки и факторы роста, для стимуляции регенерации поврежденных тканей. Эти методы могут помочь восстановить функциональность суставов, связок и сухожилий, а также улучшить качество жизни пациентов, страдающих</w:t>
      </w:r>
      <w:r>
        <w:t xml:space="preserve"> от хронических травм.</w:t>
      </w:r>
    </w:p>
    <w:p w:rsidR="00E0144B" w:rsidRDefault="00E0144B" w:rsidP="00E0144B">
      <w:r>
        <w:t>Однако следует отметить, что генная терапия в травматологии все еще находится в стадии активных исследований и клинических испытаний. Ее безопасность и эффективность требуют дополнительных исследований и разработок, прежде чем она может быть широко внедрена в клиническую практику. Тем не менее, ее потенциал в лечении хронических травм является многообещающим, и дальнейшие научные исследования могут привести к разработке новых методов лечения, которые изменят подход к травматологии и реабилитации пациентов.</w:t>
      </w:r>
    </w:p>
    <w:p w:rsidR="00E0144B" w:rsidRDefault="00E0144B" w:rsidP="00E0144B">
      <w:r>
        <w:t xml:space="preserve">Важным аспектом генной терапии в травматологии является ее потенциал в лечении травматического артрита, который часто развивается в результате хронических травм и повреждений суставов. Генная терапия может быть направлена на снижение воспаления в суставах и восстановление хрящевой ткани. Это может значительно улучшить качество жизни пациентов и предотвратить </w:t>
      </w:r>
      <w:r>
        <w:t>дальнейшее разрушение суставов.</w:t>
      </w:r>
    </w:p>
    <w:p w:rsidR="00E0144B" w:rsidRDefault="00E0144B" w:rsidP="00E0144B">
      <w:r>
        <w:t xml:space="preserve">Кроме того, генная терапия может быть использована для лечения травматических повреждений спинного мозга. Этот вид травм часто приводит к длительным и </w:t>
      </w:r>
      <w:proofErr w:type="spellStart"/>
      <w:r>
        <w:t>инвалидизирующим</w:t>
      </w:r>
      <w:proofErr w:type="spellEnd"/>
      <w:r>
        <w:t xml:space="preserve"> последствиям. С использованием генной терапии можно стремиться к восстановлению поврежденных нервных тканей и ул</w:t>
      </w:r>
      <w:r>
        <w:t>учшению функций спинного мозга.</w:t>
      </w:r>
    </w:p>
    <w:p w:rsidR="00E0144B" w:rsidRDefault="00E0144B" w:rsidP="00E0144B">
      <w:r>
        <w:t>Однако, как и любой новый метод лечения, генная терапия имеет свои ограничения и вызовы. Один из них - это безопасность и контроль над процессом введения генов в организм. Также необходимо учитывать этические аспекты и прозрачность в проведении исслед</w:t>
      </w:r>
      <w:r>
        <w:t>ований и клинических испытаний.</w:t>
      </w:r>
    </w:p>
    <w:p w:rsidR="00E0144B" w:rsidRPr="00E0144B" w:rsidRDefault="00E0144B" w:rsidP="00E0144B">
      <w:r>
        <w:t xml:space="preserve">В заключение, генная терапия представляет собой многообещающее направление в лечении хронических травм и травматических последствий. Ее потенциал в восстановлении поврежденных тканей и улучшении качества жизни пациентов делает ее важным объектом исследований и </w:t>
      </w:r>
      <w:r>
        <w:lastRenderedPageBreak/>
        <w:t>разработок в области травматологии. Дальнейшие исследования и клинические испытания помогут определить оптимальные методы и применения генной терапии в лечении хронических травм, что может привести к революционным изменениям в подходах к травматологии и реабилитации пациентов.</w:t>
      </w:r>
      <w:bookmarkEnd w:id="0"/>
    </w:p>
    <w:sectPr w:rsidR="00E0144B" w:rsidRPr="00E0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68"/>
    <w:rsid w:val="00622F68"/>
    <w:rsid w:val="00E0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8B9D"/>
  <w15:chartTrackingRefBased/>
  <w15:docId w15:val="{A6BA91FC-6C72-4BE3-90AD-49881832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4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2024-01-22T13:42:00Z</dcterms:created>
  <dcterms:modified xsi:type="dcterms:W3CDTF">2024-01-22T13:44:00Z</dcterms:modified>
</cp:coreProperties>
</file>