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E5" w:rsidRDefault="00886FD0" w:rsidP="00886FD0">
      <w:pPr>
        <w:pStyle w:val="1"/>
        <w:jc w:val="center"/>
      </w:pPr>
      <w:r w:rsidRPr="00886FD0">
        <w:t>Роль стволовых клеток в трансплантации</w:t>
      </w:r>
    </w:p>
    <w:p w:rsidR="00886FD0" w:rsidRDefault="00886FD0" w:rsidP="00886FD0"/>
    <w:p w:rsidR="00886FD0" w:rsidRDefault="00886FD0" w:rsidP="00886FD0">
      <w:bookmarkStart w:id="0" w:name="_GoBack"/>
      <w:r>
        <w:t>Роль стволовых клеток в трансплантации является одним из ключевых аспектов современной трансплантологии. Стволовые клетки обладают уникальными свойствами и способностью превращаться в различные типы тканей и органов, что делает их важным инструментом в решении проблем, связанных с нехват</w:t>
      </w:r>
      <w:r>
        <w:t>кой донорских органов и тканей.</w:t>
      </w:r>
    </w:p>
    <w:p w:rsidR="00886FD0" w:rsidRDefault="00886FD0" w:rsidP="00886FD0">
      <w:r>
        <w:t>Одной из наиболее обещающих областей использования стволовых клеток в трансплантологии является создание искусственных органов и тканей. С помощью стволовых клеток можно выращивать ткани, такие как кожа, костная ткань, хрящи и другие, которые могут быть использованы для замены поврежденных или больных тканей у пациентов. Это открывает новые перспективы для лечения болезней и травм, а также снижает за</w:t>
      </w:r>
      <w:r>
        <w:t>висимость от донорских органов.</w:t>
      </w:r>
    </w:p>
    <w:p w:rsidR="00886FD0" w:rsidRDefault="00886FD0" w:rsidP="00886FD0">
      <w:r>
        <w:t>Еще одной важной областью исследований является трансплантация стволовых клеток с целью регенерации и восстановления функции органов. Это может быть особенно полезно в случае болезней, таких как болезни крови, иммунные нарушения и некоторые виды рака. Трансплантация стволовых клеток может помочь восстановить нормальное функционирование к</w:t>
      </w:r>
      <w:r>
        <w:t>остного мозга и других органов.</w:t>
      </w:r>
    </w:p>
    <w:p w:rsidR="00886FD0" w:rsidRDefault="00886FD0" w:rsidP="00886FD0">
      <w:r>
        <w:t>Кроме того, стволовые клетки могут быть использованы для создания моделей болезней и тестирования новых лекарственных препаратов. Это позволяет более эффективно изучать болезни и р</w:t>
      </w:r>
      <w:r>
        <w:t>азрабатывать методы их лечения.</w:t>
      </w:r>
    </w:p>
    <w:p w:rsidR="00886FD0" w:rsidRDefault="00886FD0" w:rsidP="00886FD0">
      <w:r>
        <w:t>Однако использование стволовых клеток в трансплантации также вызывает этические и правовые вопросы, такие как вопросы</w:t>
      </w:r>
      <w:r>
        <w:t>,</w:t>
      </w:r>
      <w:r>
        <w:t xml:space="preserve"> связанные с источниками стволовых клеток и их использованием. Например, вопросы о донорстве стволовых клеток, этике клонирования и безопасности таких процедур.</w:t>
      </w:r>
    </w:p>
    <w:p w:rsidR="00886FD0" w:rsidRDefault="00886FD0" w:rsidP="00886FD0">
      <w:r>
        <w:t>Ключевыми источниками стволовых клеток для трансплантации являются эмбриональные стволовые клетки и взрослые стволовые клетки. Эмбриональные стволовые клетки обладают высоким потенциалом превращения в различные типы тканей, но их использование вызывает этические вопросы, так как они извлекаются из эмбрионов. Взрослые стволовые клетки, в свою очередь, находятся в разных органах и тканях взрослого организма и обладают способностью к регенерации и восстановлению тканей при определенных условиях. Это делает их более приемл</w:t>
      </w:r>
      <w:r>
        <w:t>емыми с этической точки зрения.</w:t>
      </w:r>
    </w:p>
    <w:p w:rsidR="00886FD0" w:rsidRDefault="00886FD0" w:rsidP="00886FD0">
      <w:r>
        <w:t>Исследования в области стволовых клеток также сталкиваются с вызовами в области безопасности. Существует риск нежелательных эффектов и осложнений при использовании стволовых клеток, включая возможность развития опухолей или непредсказуемых реакций при пересадке. Поэтому проведение строгих клинических исследований и мониторинга долгосрочных последствий играет важную роль в безопасном использовании ств</w:t>
      </w:r>
      <w:r>
        <w:t>оловых клеток в трансплантации.</w:t>
      </w:r>
    </w:p>
    <w:p w:rsidR="00886FD0" w:rsidRDefault="00886FD0" w:rsidP="00886FD0">
      <w:r>
        <w:t>В целом, роль стволовых клеток в трансплантации представляет собой инновационный и многообещающий аспект, который может привести к существенным улучшениям в лечении пациентов с различными заболеваниями. Однако необходимо продолжать исследования, разработку эффективных протоколов и строгое регулирование использования стволовых клеток, чтобы обеспечить безопасность и эффективность этого подхода в медицине.</w:t>
      </w:r>
    </w:p>
    <w:p w:rsidR="00886FD0" w:rsidRPr="00886FD0" w:rsidRDefault="00886FD0" w:rsidP="00886FD0">
      <w:r>
        <w:t xml:space="preserve">В заключение, роль стволовых клеток в трансплантации несомненно важна и обещает революционизировать эту область медицины. С их помощью можно разрабатывать новые методы лечения, создавать искусственные органы и ткани, а также проводить исследования, </w:t>
      </w:r>
      <w:r>
        <w:lastRenderedPageBreak/>
        <w:t>направленные на борьбу с различными болезнями. Вместе с тем, вопросы этики и безопасности такого использования стволовых клеток требуют тщательного обсуждения и регулирования.</w:t>
      </w:r>
      <w:bookmarkEnd w:id="0"/>
    </w:p>
    <w:sectPr w:rsidR="00886FD0" w:rsidRPr="0088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E5"/>
    <w:rsid w:val="00886FD0"/>
    <w:rsid w:val="0096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B8BB"/>
  <w15:chartTrackingRefBased/>
  <w15:docId w15:val="{B8BA025F-A4E5-410E-887B-1A86E6B3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2024-01-22T15:45:00Z</dcterms:created>
  <dcterms:modified xsi:type="dcterms:W3CDTF">2024-01-22T15:47:00Z</dcterms:modified>
</cp:coreProperties>
</file>