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DA" w:rsidRDefault="00F33BF1" w:rsidP="00F33BF1">
      <w:pPr>
        <w:pStyle w:val="1"/>
        <w:jc w:val="center"/>
      </w:pPr>
      <w:r w:rsidRPr="00F33BF1">
        <w:t>Влияние генной инженерии на трансплантологию</w:t>
      </w:r>
    </w:p>
    <w:p w:rsidR="00F33BF1" w:rsidRDefault="00F33BF1" w:rsidP="00F33BF1"/>
    <w:p w:rsidR="00F33BF1" w:rsidRDefault="00F33BF1" w:rsidP="00F33BF1">
      <w:bookmarkStart w:id="0" w:name="_GoBack"/>
      <w:r>
        <w:t>Генная инженерия играет значительную роль в современной трансплантологии, изменяя исходные предпосылки и перспективы этой области медицины. Воздействие генной инженерии на трансплантологию включает в себя несколько важных аспектов, которые формируют будуще</w:t>
      </w:r>
      <w:r>
        <w:t>е этой области.</w:t>
      </w:r>
    </w:p>
    <w:p w:rsidR="00F33BF1" w:rsidRDefault="00F33BF1" w:rsidP="00F33BF1">
      <w:r>
        <w:t xml:space="preserve">Один из главных аспектов воздействия генной инженерии на трансплантологию - это возможность создания трансплантатов с минимальным риском отторжения. С помощью генной инженерии и технологий редактирования генома исследователи стремятся создать органы и ткани, которые более совместимы с иммунной системой реципиента. Это позволит уменьшить вероятность отторжения, снизить необходимость в </w:t>
      </w:r>
      <w:proofErr w:type="spellStart"/>
      <w:r>
        <w:t>иммуносупрессивной</w:t>
      </w:r>
      <w:proofErr w:type="spellEnd"/>
      <w:r>
        <w:t xml:space="preserve"> терапии и увели</w:t>
      </w:r>
      <w:r>
        <w:t>чить успешность трансплантации.</w:t>
      </w:r>
    </w:p>
    <w:p w:rsidR="00F33BF1" w:rsidRDefault="00F33BF1" w:rsidP="00F33BF1">
      <w:r>
        <w:t>Генная инженерия также открывает новые горизонты в области "органов-доноров". Исследователи исследуют возможность выращивания органов в лабораторных условиях, используя клетки, полученные из пациентов. Это позволяет создавать персонализированные трансплантаты, которые максимально совместимы с тканями и иммунной с</w:t>
      </w:r>
      <w:r>
        <w:t>истемой конкретного пациента.</w:t>
      </w:r>
    </w:p>
    <w:p w:rsidR="00F33BF1" w:rsidRDefault="00F33BF1" w:rsidP="00F33BF1">
      <w:r>
        <w:t>Другим важным аспектом воздействия генной инженерии на трансплантологию является возможность разработки новых методов и технологий для обработки органов-доноров. Генная инженерия может помочь улучшить сохранность органов во время транспортировки и хранения, что сокращает риск повреждения органов и увеличивает ша</w:t>
      </w:r>
      <w:r>
        <w:t>нсы на успешную трансплантацию.</w:t>
      </w:r>
    </w:p>
    <w:p w:rsidR="00F33BF1" w:rsidRDefault="00F33BF1" w:rsidP="00F33BF1">
      <w:r>
        <w:t>Также генная инженерия может быть использована для разработки методов предварительной диагностики и оценки состояния органов-доноров. Это позволяет более точно определять качество органов перед их пересадкой, что способствует улучшению результатов трансплантации.</w:t>
      </w:r>
    </w:p>
    <w:p w:rsidR="00F33BF1" w:rsidRDefault="00F33BF1" w:rsidP="00F33BF1">
      <w:r>
        <w:t>Дополнительным важным аспектом воздействия генной инженерии на трансплантологию является возможность использования органов и тканей животных, модифицированных генетически для более успешной адаптации к человеческому организму. Такие генетически модифицированные органы животных могут иметь меньшую вероятность вызывать отторжение и более высокую совместимость с иммунной системой человека. Это открывает перспективы для использования органов животных, таких как свиньи, как источни</w:t>
      </w:r>
      <w:r>
        <w:t>ка трансплантатов для человека.</w:t>
      </w:r>
    </w:p>
    <w:p w:rsidR="00F33BF1" w:rsidRDefault="00F33BF1" w:rsidP="00F33BF1">
      <w:r>
        <w:t>Генная инженерия также может быть применена для создания трансплантатов с определенными функциональными характеристиками. Например, исследователи работают над разработкой тканей и органов, способных вырабатывать необходимые биологические молекулы или лекарственные препараты в организме реципиента. Это может быть особенно полезно при лечении определенных заболеваний, таких как диабет</w:t>
      </w:r>
      <w:r>
        <w:t xml:space="preserve"> или нарушения функции органов.</w:t>
      </w:r>
    </w:p>
    <w:p w:rsidR="00F33BF1" w:rsidRDefault="00F33BF1" w:rsidP="00F33BF1">
      <w:r>
        <w:t>Следует также отметить, что генная инженерия позволяет более глубоко исследовать молекулярные и генетические механизмы</w:t>
      </w:r>
      <w:r>
        <w:t>,</w:t>
      </w:r>
      <w:r>
        <w:t xml:space="preserve"> связанные с отторжением и иммунологическими реакциями в контексте трансплантации. Это способствует более глубокому пониманию процессов, происходящих в организме реципиента после пересадки, и может привести к разработке более эффективных методов предо</w:t>
      </w:r>
      <w:r>
        <w:t>твращения и лечения отторжения.</w:t>
      </w:r>
    </w:p>
    <w:p w:rsidR="00F33BF1" w:rsidRDefault="00F33BF1" w:rsidP="00F33BF1">
      <w:r>
        <w:t xml:space="preserve">В целом, генная инженерия открывает широкие горизонты для развития трансплантологии, усиливая ее научную основу, повышая эффективность и безопасность процедур, а также расширяя возможности использования органов и тканей для спасения жизней пациентов. Однако такие </w:t>
      </w:r>
      <w:r>
        <w:lastRenderedPageBreak/>
        <w:t>исследования также вызывают важные вопросы и дебаты в области этики и безопасности, что требует внимательного регулирования и надзора.</w:t>
      </w:r>
    </w:p>
    <w:p w:rsidR="00F33BF1" w:rsidRPr="00F33BF1" w:rsidRDefault="00F33BF1" w:rsidP="00F33BF1">
      <w:r>
        <w:t>В заключение, генная инженерия оказывает значительное влияние на трансплантологию, открывая новые возможности и перспективы в области пересадки органов и тканей. С помощью генной инженерии ученые стремятся улучшить совместимость, безопасность и эффективность трансплантации, что может привести к увеличению числа спасенных жизней и улучшению качества жизни пациентов.</w:t>
      </w:r>
      <w:bookmarkEnd w:id="0"/>
    </w:p>
    <w:sectPr w:rsidR="00F33BF1" w:rsidRPr="00F3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DA"/>
    <w:rsid w:val="00B233DA"/>
    <w:rsid w:val="00F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93B56"/>
  <w15:chartTrackingRefBased/>
  <w15:docId w15:val="{77A75432-94EC-4C50-B22F-402B4675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B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2024-01-23T10:10:00Z</dcterms:created>
  <dcterms:modified xsi:type="dcterms:W3CDTF">2024-01-23T10:11:00Z</dcterms:modified>
</cp:coreProperties>
</file>